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2E53A" w14:textId="6177ACEF" w:rsidR="006E2102" w:rsidRPr="009C0D66" w:rsidRDefault="000243AB" w:rsidP="006E2102">
      <w:pPr>
        <w:pStyle w:val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DA4CBD">
        <w:rPr>
          <w:rFonts w:ascii="Times New Roman" w:hAnsi="Times New Roman" w:cs="Times New Roman"/>
          <w:sz w:val="24"/>
          <w:szCs w:val="24"/>
        </w:rPr>
        <w:t>___________</w:t>
      </w:r>
    </w:p>
    <w:p w14:paraId="0CF0B625" w14:textId="77777777" w:rsidR="007A68C5" w:rsidRPr="009C0D66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09885547" w14:textId="2A4E6F81" w:rsidR="00D53EA8" w:rsidRPr="009C0D66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  <w:r w:rsidRPr="009C0D66">
        <w:rPr>
          <w:rFonts w:ascii="Times New Roman" w:hAnsi="Times New Roman" w:cs="Times New Roman"/>
          <w:szCs w:val="24"/>
        </w:rPr>
        <w:t>г. Москва</w:t>
      </w:r>
      <w:r w:rsidRPr="009C0D66">
        <w:rPr>
          <w:rFonts w:ascii="Times New Roman" w:hAnsi="Times New Roman" w:cs="Times New Roman"/>
          <w:szCs w:val="24"/>
        </w:rPr>
        <w:tab/>
      </w:r>
      <w:r w:rsidRPr="009C0D66">
        <w:rPr>
          <w:rFonts w:ascii="Times New Roman" w:hAnsi="Times New Roman" w:cs="Times New Roman"/>
          <w:szCs w:val="24"/>
        </w:rPr>
        <w:tab/>
      </w:r>
      <w:r w:rsidRPr="009C0D66">
        <w:rPr>
          <w:rFonts w:ascii="Times New Roman" w:hAnsi="Times New Roman" w:cs="Times New Roman"/>
          <w:szCs w:val="24"/>
        </w:rPr>
        <w:tab/>
      </w:r>
      <w:r w:rsidRPr="009C0D66">
        <w:rPr>
          <w:rFonts w:ascii="Times New Roman" w:hAnsi="Times New Roman" w:cs="Times New Roman"/>
          <w:szCs w:val="24"/>
        </w:rPr>
        <w:tab/>
      </w:r>
      <w:r w:rsidRPr="009C0D66">
        <w:rPr>
          <w:rFonts w:ascii="Times New Roman" w:hAnsi="Times New Roman" w:cs="Times New Roman"/>
          <w:szCs w:val="24"/>
        </w:rPr>
        <w:tab/>
      </w:r>
      <w:r w:rsidRPr="009C0D66">
        <w:rPr>
          <w:rFonts w:ascii="Times New Roman" w:hAnsi="Times New Roman" w:cs="Times New Roman"/>
          <w:szCs w:val="24"/>
        </w:rPr>
        <w:tab/>
      </w:r>
      <w:r w:rsidR="00F35F81" w:rsidRPr="009C0D66">
        <w:rPr>
          <w:rFonts w:ascii="Times New Roman" w:hAnsi="Times New Roman" w:cs="Times New Roman"/>
          <w:szCs w:val="24"/>
        </w:rPr>
        <w:t xml:space="preserve">       </w:t>
      </w:r>
      <w:r w:rsidR="00983985" w:rsidRPr="009C0D66">
        <w:rPr>
          <w:rFonts w:ascii="Times New Roman" w:hAnsi="Times New Roman" w:cs="Times New Roman"/>
          <w:szCs w:val="24"/>
        </w:rPr>
        <w:t xml:space="preserve">  </w:t>
      </w:r>
      <w:r w:rsidR="00F35F81" w:rsidRPr="009C0D66">
        <w:rPr>
          <w:rFonts w:ascii="Times New Roman" w:hAnsi="Times New Roman" w:cs="Times New Roman"/>
          <w:szCs w:val="24"/>
        </w:rPr>
        <w:t xml:space="preserve">          </w:t>
      </w:r>
      <w:r w:rsidR="00983985" w:rsidRPr="009C0D66">
        <w:rPr>
          <w:rFonts w:ascii="Times New Roman" w:hAnsi="Times New Roman" w:cs="Times New Roman"/>
          <w:szCs w:val="24"/>
        </w:rPr>
        <w:t xml:space="preserve">    </w:t>
      </w:r>
      <w:r w:rsidR="003F4BA2" w:rsidRPr="009C0D66">
        <w:rPr>
          <w:rFonts w:ascii="Times New Roman" w:hAnsi="Times New Roman" w:cs="Times New Roman"/>
          <w:szCs w:val="24"/>
        </w:rPr>
        <w:t xml:space="preserve">      </w:t>
      </w:r>
      <w:r w:rsidRPr="009C0D66">
        <w:rPr>
          <w:rFonts w:ascii="Times New Roman" w:hAnsi="Times New Roman" w:cs="Times New Roman"/>
          <w:szCs w:val="24"/>
        </w:rPr>
        <w:t>«</w:t>
      </w:r>
      <w:r w:rsidR="00B077E9" w:rsidRPr="009C0D66">
        <w:rPr>
          <w:rFonts w:ascii="Times New Roman" w:hAnsi="Times New Roman" w:cs="Times New Roman"/>
          <w:szCs w:val="24"/>
        </w:rPr>
        <w:t>____</w:t>
      </w:r>
      <w:r w:rsidRPr="009C0D66">
        <w:rPr>
          <w:rFonts w:ascii="Times New Roman" w:hAnsi="Times New Roman" w:cs="Times New Roman"/>
          <w:szCs w:val="24"/>
        </w:rPr>
        <w:t>»</w:t>
      </w:r>
      <w:r w:rsidR="002E0E2F" w:rsidRPr="009C0D66">
        <w:rPr>
          <w:rFonts w:ascii="Times New Roman" w:hAnsi="Times New Roman" w:cs="Times New Roman"/>
          <w:szCs w:val="24"/>
        </w:rPr>
        <w:t>_______</w:t>
      </w:r>
      <w:r w:rsidR="00036C65" w:rsidRPr="009C0D66">
        <w:rPr>
          <w:rFonts w:ascii="Times New Roman" w:hAnsi="Times New Roman" w:cs="Times New Roman"/>
          <w:szCs w:val="24"/>
        </w:rPr>
        <w:t>_</w:t>
      </w:r>
      <w:r w:rsidR="00202330" w:rsidRPr="009C0D66">
        <w:rPr>
          <w:rFonts w:ascii="Times New Roman" w:hAnsi="Times New Roman" w:cs="Times New Roman"/>
          <w:szCs w:val="24"/>
        </w:rPr>
        <w:t>___</w:t>
      </w:r>
      <w:r w:rsidR="00BF11E5" w:rsidRPr="009C0D66">
        <w:rPr>
          <w:rFonts w:ascii="Times New Roman" w:hAnsi="Times New Roman" w:cs="Times New Roman"/>
          <w:szCs w:val="24"/>
        </w:rPr>
        <w:t xml:space="preserve"> </w:t>
      </w:r>
      <w:r w:rsidR="00EA32AA" w:rsidRPr="009C0D66">
        <w:rPr>
          <w:rFonts w:ascii="Times New Roman" w:hAnsi="Times New Roman" w:cs="Times New Roman"/>
          <w:szCs w:val="24"/>
        </w:rPr>
        <w:t>2020</w:t>
      </w:r>
      <w:r w:rsidRPr="009C0D66">
        <w:rPr>
          <w:rFonts w:ascii="Times New Roman" w:hAnsi="Times New Roman" w:cs="Times New Roman"/>
          <w:szCs w:val="24"/>
        </w:rPr>
        <w:t xml:space="preserve"> г.</w:t>
      </w:r>
    </w:p>
    <w:p w14:paraId="4E3C423C" w14:textId="77777777" w:rsidR="002D49C7" w:rsidRPr="009C0D66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78C5CF89" w14:textId="02C27A2E" w:rsidR="00A570F9" w:rsidRPr="009C0D66" w:rsidRDefault="00BE3D67" w:rsidP="00927BF0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C0D66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</w:t>
      </w:r>
      <w:r w:rsidR="00927BF0" w:rsidRPr="009C0D66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Pr="009C0D66">
        <w:rPr>
          <w:rFonts w:ascii="Times New Roman" w:hAnsi="Times New Roman" w:cs="Times New Roman"/>
          <w:bCs/>
          <w:sz w:val="24"/>
          <w:szCs w:val="24"/>
        </w:rPr>
        <w:t>ФГУП «ППП»)</w:t>
      </w:r>
      <w:r w:rsidR="00EC1FF9" w:rsidRPr="009C0D66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9925DB" w:rsidRPr="009C0D66">
        <w:rPr>
          <w:rFonts w:ascii="Times New Roman" w:hAnsi="Times New Roman" w:cs="Times New Roman"/>
          <w:sz w:val="24"/>
          <w:szCs w:val="24"/>
        </w:rPr>
        <w:t>«</w:t>
      </w:r>
      <w:r w:rsidR="00EC1FF9" w:rsidRPr="009C0D66">
        <w:rPr>
          <w:rFonts w:ascii="Times New Roman" w:hAnsi="Times New Roman" w:cs="Times New Roman"/>
          <w:bCs/>
          <w:sz w:val="24"/>
          <w:szCs w:val="24"/>
        </w:rPr>
        <w:t>Покупатель</w:t>
      </w:r>
      <w:r w:rsidR="009925DB" w:rsidRPr="009C0D66">
        <w:rPr>
          <w:rFonts w:ascii="Times New Roman" w:hAnsi="Times New Roman" w:cs="Times New Roman"/>
          <w:bCs/>
          <w:sz w:val="24"/>
          <w:szCs w:val="24"/>
        </w:rPr>
        <w:t>»</w:t>
      </w:r>
      <w:r w:rsidRPr="009C0D6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EA32AA" w:rsidRPr="009C0D66">
        <w:rPr>
          <w:rFonts w:ascii="Times New Roman" w:hAnsi="Times New Roman" w:cs="Times New Roman"/>
          <w:sz w:val="24"/>
          <w:szCs w:val="24"/>
        </w:rPr>
        <w:t xml:space="preserve">начальника управления по поставкам продукции Ильичева Николая Сергеевича, действующего на основании </w:t>
      </w:r>
      <w:r w:rsidR="00EA32AA" w:rsidRPr="009C0D66">
        <w:rPr>
          <w:rFonts w:ascii="Times New Roman" w:hAnsi="Times New Roman" w:cs="Times New Roman"/>
          <w:bCs/>
          <w:sz w:val="24"/>
          <w:szCs w:val="24"/>
        </w:rPr>
        <w:t>доверенности № 73 от 30 декабря 2019 г.</w:t>
      </w:r>
      <w:r w:rsidRPr="009C0D66">
        <w:rPr>
          <w:rFonts w:ascii="Times New Roman" w:hAnsi="Times New Roman" w:cs="Times New Roman"/>
          <w:sz w:val="24"/>
          <w:szCs w:val="24"/>
        </w:rPr>
        <w:t xml:space="preserve">, с </w:t>
      </w:r>
      <w:r w:rsidR="00446462" w:rsidRPr="009C0D66">
        <w:rPr>
          <w:rFonts w:ascii="Times New Roman" w:hAnsi="Times New Roman" w:cs="Times New Roman"/>
          <w:sz w:val="24"/>
          <w:szCs w:val="24"/>
        </w:rPr>
        <w:t>одн</w:t>
      </w:r>
      <w:r w:rsidR="009A60B6" w:rsidRPr="009C0D66">
        <w:rPr>
          <w:rFonts w:ascii="Times New Roman" w:hAnsi="Times New Roman" w:cs="Times New Roman"/>
          <w:sz w:val="24"/>
          <w:szCs w:val="24"/>
        </w:rPr>
        <w:t>ой стороны</w:t>
      </w:r>
      <w:r w:rsidR="00446462" w:rsidRPr="009C0D66">
        <w:rPr>
          <w:rFonts w:ascii="Times New Roman" w:hAnsi="Times New Roman" w:cs="Times New Roman"/>
          <w:sz w:val="24"/>
          <w:szCs w:val="24"/>
        </w:rPr>
        <w:t xml:space="preserve"> и</w:t>
      </w:r>
      <w:r w:rsidR="00DA4CBD">
        <w:rPr>
          <w:rFonts w:ascii="Times New Roman" w:hAnsi="Times New Roman" w:cs="Times New Roman"/>
          <w:sz w:val="24"/>
          <w:szCs w:val="24"/>
        </w:rPr>
        <w:t>__________</w:t>
      </w:r>
      <w:r w:rsidR="00446462" w:rsidRPr="009C0D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2A9B" w:rsidRPr="009C0D66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E27F54" w:rsidRPr="009C0D66">
        <w:rPr>
          <w:rFonts w:ascii="Times New Roman" w:hAnsi="Times New Roman" w:cs="Times New Roman"/>
          <w:sz w:val="24"/>
          <w:szCs w:val="24"/>
        </w:rPr>
        <w:t xml:space="preserve">ое </w:t>
      </w:r>
      <w:r w:rsidR="00EC1FF9" w:rsidRPr="009C0D66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9925DB" w:rsidRPr="009C0D66">
        <w:rPr>
          <w:rFonts w:ascii="Times New Roman" w:hAnsi="Times New Roman" w:cs="Times New Roman"/>
          <w:sz w:val="24"/>
          <w:szCs w:val="24"/>
        </w:rPr>
        <w:t>«</w:t>
      </w:r>
      <w:r w:rsidR="00EC1FF9" w:rsidRPr="009C0D66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="009925DB" w:rsidRPr="009C0D66">
        <w:rPr>
          <w:rFonts w:ascii="Times New Roman" w:hAnsi="Times New Roman" w:cs="Times New Roman"/>
          <w:bCs/>
          <w:sz w:val="24"/>
          <w:szCs w:val="24"/>
        </w:rPr>
        <w:t>»</w:t>
      </w:r>
      <w:r w:rsidR="00446462" w:rsidRPr="009C0D66">
        <w:rPr>
          <w:rFonts w:ascii="Times New Roman" w:hAnsi="Times New Roman" w:cs="Times New Roman"/>
          <w:sz w:val="24"/>
          <w:szCs w:val="24"/>
        </w:rPr>
        <w:t>, в лице</w:t>
      </w:r>
      <w:r w:rsidR="00DA4CBD">
        <w:rPr>
          <w:rFonts w:ascii="Times New Roman" w:hAnsi="Times New Roman" w:cs="Times New Roman"/>
          <w:sz w:val="24"/>
          <w:szCs w:val="24"/>
        </w:rPr>
        <w:t>________</w:t>
      </w:r>
      <w:r w:rsidR="00742A9B" w:rsidRPr="009C0D66">
        <w:rPr>
          <w:rFonts w:ascii="Times New Roman" w:hAnsi="Times New Roman" w:cs="Times New Roman"/>
          <w:bCs/>
          <w:sz w:val="24"/>
          <w:szCs w:val="24"/>
        </w:rPr>
        <w:t>, действующе</w:t>
      </w:r>
      <w:r w:rsidR="00DC68E0" w:rsidRPr="009C0D66">
        <w:rPr>
          <w:rFonts w:ascii="Times New Roman" w:hAnsi="Times New Roman" w:cs="Times New Roman"/>
          <w:bCs/>
          <w:sz w:val="24"/>
          <w:szCs w:val="24"/>
        </w:rPr>
        <w:t>й</w:t>
      </w:r>
      <w:r w:rsidR="00B278D0" w:rsidRPr="009C0D66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DA4CBD">
        <w:rPr>
          <w:rFonts w:ascii="Times New Roman" w:hAnsi="Times New Roman" w:cs="Times New Roman"/>
          <w:bCs/>
          <w:sz w:val="24"/>
          <w:szCs w:val="24"/>
        </w:rPr>
        <w:t>_____</w:t>
      </w:r>
      <w:r w:rsidR="00446462" w:rsidRPr="009C0D66">
        <w:rPr>
          <w:rFonts w:ascii="Times New Roman" w:hAnsi="Times New Roman" w:cs="Times New Roman"/>
          <w:sz w:val="24"/>
          <w:szCs w:val="24"/>
        </w:rPr>
        <w:t>, с другой стороны,</w:t>
      </w:r>
      <w:r w:rsidRPr="009C0D66">
        <w:rPr>
          <w:rFonts w:ascii="Times New Roman" w:hAnsi="Times New Roman" w:cs="Times New Roman"/>
          <w:sz w:val="24"/>
          <w:szCs w:val="24"/>
        </w:rPr>
        <w:t xml:space="preserve"> именуемые в дальнейшем «Стороны</w:t>
      </w:r>
      <w:proofErr w:type="gramEnd"/>
      <w:r w:rsidRPr="009C0D66">
        <w:rPr>
          <w:rFonts w:ascii="Times New Roman" w:hAnsi="Times New Roman" w:cs="Times New Roman"/>
          <w:sz w:val="24"/>
          <w:szCs w:val="24"/>
        </w:rPr>
        <w:t xml:space="preserve">», </w:t>
      </w:r>
      <w:r w:rsidR="00A570F9" w:rsidRPr="009C0D66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основании </w:t>
      </w:r>
      <w:r w:rsidR="00927BF0" w:rsidRPr="009C0D66">
        <w:rPr>
          <w:rFonts w:ascii="Times New Roman" w:hAnsi="Times New Roman" w:cs="Times New Roman"/>
          <w:bCs/>
          <w:iCs/>
          <w:sz w:val="24"/>
          <w:szCs w:val="24"/>
        </w:rPr>
        <w:t xml:space="preserve">ч. 19 </w:t>
      </w:r>
      <w:proofErr w:type="spellStart"/>
      <w:r w:rsidR="00927BF0" w:rsidRPr="009C0D66">
        <w:rPr>
          <w:rFonts w:ascii="Times New Roman" w:hAnsi="Times New Roman" w:cs="Times New Roman"/>
          <w:bCs/>
          <w:iCs/>
          <w:sz w:val="24"/>
          <w:szCs w:val="24"/>
        </w:rPr>
        <w:t>п.п</w:t>
      </w:r>
      <w:proofErr w:type="spellEnd"/>
      <w:r w:rsidR="00927BF0" w:rsidRPr="009C0D66">
        <w:rPr>
          <w:rFonts w:ascii="Times New Roman" w:hAnsi="Times New Roman" w:cs="Times New Roman"/>
          <w:bCs/>
          <w:iCs/>
          <w:sz w:val="24"/>
          <w:szCs w:val="24"/>
        </w:rPr>
        <w:t>. 5.7.2.«Положения о закупках товаров, работ, услуг для нужд ФГУП «ППП», утвержденного Приказом Генерального директора ФГУП «ППП» от 27 июня 2018 г. №72,</w:t>
      </w:r>
      <w:r w:rsidR="00927BF0" w:rsidRPr="009C0D66">
        <w:rPr>
          <w:rFonts w:ascii="Times New Roman" w:hAnsi="Times New Roman" w:cs="Times New Roman"/>
          <w:bCs/>
          <w:sz w:val="24"/>
          <w:szCs w:val="24"/>
        </w:rPr>
        <w:t xml:space="preserve"> для целей коммерческого использования</w:t>
      </w:r>
      <w:r w:rsidR="008E4CFD" w:rsidRPr="009C0D66">
        <w:rPr>
          <w:rFonts w:ascii="Times New Roman" w:hAnsi="Times New Roman" w:cs="Times New Roman"/>
          <w:bCs/>
          <w:sz w:val="24"/>
          <w:szCs w:val="24"/>
        </w:rPr>
        <w:t xml:space="preserve"> заключили настоящий Д</w:t>
      </w:r>
      <w:r w:rsidR="00927BF0" w:rsidRPr="009C0D66">
        <w:rPr>
          <w:rFonts w:ascii="Times New Roman" w:hAnsi="Times New Roman" w:cs="Times New Roman"/>
          <w:bCs/>
          <w:sz w:val="24"/>
          <w:szCs w:val="24"/>
        </w:rPr>
        <w:t>оговор (далее - Договор) о нижеследующем:</w:t>
      </w:r>
    </w:p>
    <w:p w14:paraId="57B7AF82" w14:textId="77777777" w:rsidR="00A570F9" w:rsidRPr="009C0D66" w:rsidRDefault="00A570F9" w:rsidP="00126E4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CD4E811" w14:textId="77777777" w:rsidR="00FC6B46" w:rsidRPr="009C0D66" w:rsidRDefault="00BE3D67" w:rsidP="00927BF0">
      <w:pPr>
        <w:pStyle w:val="af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4ED7A5D9" w14:textId="77777777" w:rsidR="00927BF0" w:rsidRPr="009C0D66" w:rsidRDefault="00927BF0" w:rsidP="00927BF0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24F39" w14:textId="77777777" w:rsidR="00927BF0" w:rsidRPr="009C0D66" w:rsidRDefault="00927BF0" w:rsidP="00927BF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1.1. По настоящему Договору Поставщик обязуется передать Покупателю, а Покупатель принять и оплатить </w:t>
      </w:r>
      <w:r w:rsidR="001F3EB9" w:rsidRPr="009C0D66">
        <w:rPr>
          <w:rFonts w:ascii="Times New Roman" w:hAnsi="Times New Roman" w:cs="Times New Roman"/>
          <w:sz w:val="24"/>
          <w:szCs w:val="24"/>
        </w:rPr>
        <w:t xml:space="preserve">мужские наручные </w:t>
      </w:r>
      <w:r w:rsidR="00293B8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механические </w:t>
      </w:r>
      <w:r w:rsidR="001F3EB9" w:rsidRPr="009C0D66">
        <w:rPr>
          <w:rFonts w:ascii="Times New Roman" w:hAnsi="Times New Roman" w:cs="Times New Roman"/>
          <w:sz w:val="24"/>
          <w:szCs w:val="24"/>
        </w:rPr>
        <w:t>часы</w:t>
      </w:r>
      <w:r w:rsidRPr="009C0D66">
        <w:rPr>
          <w:rFonts w:ascii="Times New Roman" w:hAnsi="Times New Roman" w:cs="Times New Roman"/>
          <w:sz w:val="24"/>
          <w:szCs w:val="24"/>
        </w:rPr>
        <w:t xml:space="preserve"> </w:t>
      </w:r>
      <w:r w:rsidR="00293B8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торговой марки «Полет Классика» </w:t>
      </w:r>
      <w:r w:rsidR="001F3EB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(далее – Товар), </w:t>
      </w:r>
      <w:r w:rsidR="001F3EB9" w:rsidRPr="009C0D6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согласно Техническому заданию (Приложение №2).</w:t>
      </w:r>
    </w:p>
    <w:p w14:paraId="6DA60BEE" w14:textId="77777777" w:rsidR="00AA5986" w:rsidRPr="009C0D66" w:rsidRDefault="00927BF0" w:rsidP="00927BF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1.2. Полное наименование, единицы измерения, цена и количество Товара указаны в Спецификации (Приложение № 1), являющейся неотъемлемой частью настоящего Договора.</w:t>
      </w:r>
      <w:r w:rsidR="007A68C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16249B94" w14:textId="77777777" w:rsidR="006E162E" w:rsidRPr="009C0D66" w:rsidRDefault="006E162E" w:rsidP="007A68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148D2" w14:textId="77777777" w:rsidR="001A65C4" w:rsidRPr="009C0D66" w:rsidRDefault="00FD1DFB" w:rsidP="00927BF0">
      <w:pPr>
        <w:pStyle w:val="af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66">
        <w:rPr>
          <w:rFonts w:ascii="Times New Roman" w:hAnsi="Times New Roman" w:cs="Times New Roman"/>
          <w:b/>
          <w:sz w:val="24"/>
          <w:szCs w:val="24"/>
        </w:rPr>
        <w:t>Срок поставки</w:t>
      </w:r>
      <w:r w:rsidR="00084599" w:rsidRPr="009C0D66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Pr="009C0D66">
        <w:rPr>
          <w:rFonts w:ascii="Times New Roman" w:hAnsi="Times New Roman" w:cs="Times New Roman"/>
          <w:b/>
          <w:sz w:val="24"/>
          <w:szCs w:val="24"/>
        </w:rPr>
        <w:t>/Порядок поставки</w:t>
      </w:r>
      <w:r w:rsidR="00084599" w:rsidRPr="009C0D66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</w:p>
    <w:p w14:paraId="360361C7" w14:textId="77777777" w:rsidR="00927BF0" w:rsidRPr="009C0D66" w:rsidRDefault="00927BF0" w:rsidP="00927BF0">
      <w:pPr>
        <w:pStyle w:val="af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3ACADFB1" w14:textId="43ECC43F" w:rsidR="00927BF0" w:rsidRPr="009C0D66" w:rsidRDefault="00927BF0" w:rsidP="00927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2.1. Поставка Товара осуществляется </w:t>
      </w:r>
      <w:r w:rsidRPr="009C0D66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Поставщиком </w:t>
      </w:r>
      <w:r w:rsidR="00EA32AA" w:rsidRPr="009C0D66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в срок до </w:t>
      </w:r>
      <w:r w:rsidR="00DA4CBD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>____</w:t>
      </w:r>
      <w:r w:rsidR="00EA32AA" w:rsidRPr="009C0D66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202</w:t>
      </w:r>
      <w:r w:rsidR="00DA4CBD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>_</w:t>
      </w:r>
      <w:r w:rsidR="00E72775" w:rsidRPr="009C0D66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г</w:t>
      </w:r>
      <w:r w:rsidR="00FB374F" w:rsidRPr="009C0D66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>ода</w:t>
      </w:r>
      <w:r w:rsidRPr="009C0D66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>.</w:t>
      </w:r>
    </w:p>
    <w:p w14:paraId="13F45F52" w14:textId="1BE65921" w:rsidR="00927BF0" w:rsidRPr="009C0D66" w:rsidRDefault="00927BF0" w:rsidP="00927BF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2.2. Место поставки -</w:t>
      </w:r>
      <w:r w:rsidR="00DA4CBD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, поставка осуществляется транспортом Поставщика и включена в стоимость Товара.</w:t>
      </w:r>
    </w:p>
    <w:p w14:paraId="20F99459" w14:textId="77777777" w:rsidR="00A25196" w:rsidRPr="009C0D66" w:rsidRDefault="00A25196" w:rsidP="00A25196">
      <w:pPr>
        <w:pStyle w:val="a6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CDFB8" w14:textId="77777777" w:rsidR="00A25196" w:rsidRPr="009C0D66" w:rsidRDefault="00A25196" w:rsidP="00927BF0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Порядок приемки Товара/ Переход права собственности на Товар</w:t>
      </w:r>
    </w:p>
    <w:p w14:paraId="65DF50F6" w14:textId="77777777" w:rsidR="00927BF0" w:rsidRPr="009C0D66" w:rsidRDefault="00927BF0" w:rsidP="00927BF0">
      <w:pPr>
        <w:pStyle w:val="a6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1D345" w14:textId="133D3751" w:rsidR="00A25196" w:rsidRPr="009C0D66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3.1. Поставщик информирует </w:t>
      </w:r>
      <w:r w:rsidR="00861D2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Покупателя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 готовности к отгрузке Товара по телефону/факсу за</w:t>
      </w:r>
      <w:proofErr w:type="gramStart"/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A4CBD">
        <w:rPr>
          <w:rFonts w:ascii="Times New Roman" w:hAnsi="Times New Roman" w:cs="Times New Roman"/>
          <w:kern w:val="0"/>
          <w:sz w:val="24"/>
          <w:szCs w:val="24"/>
          <w:lang w:eastAsia="zh-CN"/>
        </w:rPr>
        <w:t>_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DA4CBD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proofErr w:type="gramEnd"/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день до предполагаемой даты поставки.</w:t>
      </w:r>
    </w:p>
    <w:p w14:paraId="6982D91A" w14:textId="77777777" w:rsidR="0097758A" w:rsidRPr="009C0D66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передаются:</w:t>
      </w:r>
    </w:p>
    <w:p w14:paraId="5BCFAEE2" w14:textId="77777777" w:rsidR="0097758A" w:rsidRPr="009C0D66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21638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оригинал 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счета;</w:t>
      </w:r>
    </w:p>
    <w:p w14:paraId="4974F848" w14:textId="77777777" w:rsidR="009F645D" w:rsidRPr="009C0D66" w:rsidRDefault="0075743A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21638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оригинал </w:t>
      </w:r>
      <w:r w:rsidR="002D19A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товарной накладной (форма ТОРГ-12), счета-фактуры или УПД (Универса</w:t>
      </w:r>
      <w:r w:rsidR="00B278D0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льного передаточного документа)</w:t>
      </w:r>
      <w:r w:rsidR="00742A9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2765B661" w14:textId="43CF198C" w:rsidR="008A0758" w:rsidRPr="009C0D66" w:rsidRDefault="008A0758" w:rsidP="008A0758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81115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заверенные копии сертификат</w:t>
      </w:r>
      <w:r w:rsidR="00293B8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81115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соответствия на </w:t>
      </w:r>
      <w:r w:rsidR="00293B8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Товар.</w:t>
      </w:r>
      <w:r w:rsidR="0081115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04126103" w14:textId="48776CFD" w:rsidR="00811152" w:rsidRPr="009C0D66" w:rsidRDefault="00FF35E2" w:rsidP="0081115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017D0F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5010C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Поставка Товара считается осуществленной при наличии надлежащим образом оформленных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подписанных Сторонами</w:t>
      </w:r>
      <w:r w:rsidR="005010C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8A075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или УПД, и копий </w:t>
      </w:r>
      <w:r w:rsidR="0081115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сертификата соответствия на </w:t>
      </w:r>
      <w:r w:rsidR="00293B8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Товар.</w:t>
      </w:r>
      <w:r w:rsidR="0081115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5020654A" w14:textId="77777777" w:rsidR="00CB7469" w:rsidRPr="009C0D66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4778B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C74D2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Приемка Товара по количеству </w:t>
      </w:r>
      <w:r w:rsidR="00017D0F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подтверждается подписью представителя Покупателя в товарной накладной (форма ТОРГ-12) или УПД</w:t>
      </w:r>
      <w:r w:rsidR="00265C6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9F645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05DAA061" w14:textId="06B60043" w:rsidR="006E7D3E" w:rsidRPr="009C0D66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4778B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0967D3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Покупатель в течение</w:t>
      </w:r>
      <w:proofErr w:type="gramStart"/>
      <w:r w:rsidR="000967D3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A4CBD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="008E4CF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DA4CBD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="008E4CF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6E7D3E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End"/>
      <w:r w:rsidR="006E7D3E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рабочих дней со дня получения Товара и док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ументов, указанных в пункте 3.2</w:t>
      </w:r>
      <w:r w:rsidR="006E7D3E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</w:t>
      </w:r>
      <w:r w:rsidR="0097435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соответствия условиям Договора.</w:t>
      </w:r>
    </w:p>
    <w:p w14:paraId="2F474A35" w14:textId="77777777" w:rsidR="009A607C" w:rsidRPr="009C0D66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426AF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55396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A607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мотивированного отказа Покупателя от приемки Товара По</w:t>
      </w:r>
      <w:r w:rsidR="008E4CF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ставщик обязан в течение 2 (Двух)</w:t>
      </w:r>
      <w:r w:rsidR="009A607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устранить несоответствие Товара условиям </w:t>
      </w:r>
      <w:r w:rsidR="009A607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Договора и повторно направить </w:t>
      </w:r>
      <w:r w:rsidR="005F3F8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</w:t>
      </w:r>
      <w:r w:rsidR="009A607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окупателю </w:t>
      </w:r>
      <w:r w:rsidR="00426AF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товарную накладную (форма ТОРГ-12) или УПД</w:t>
      </w:r>
      <w:r w:rsidR="009A607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</w:p>
    <w:p w14:paraId="5CF6AA18" w14:textId="77777777" w:rsidR="009A607C" w:rsidRPr="009C0D66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426AF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9A607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Право собственности на поставленный Товар</w:t>
      </w:r>
      <w:r w:rsidR="0040528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, риски его случайной гибели, утраты, порчи, повреждения</w:t>
      </w:r>
      <w:r w:rsidR="009A607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переход</w:t>
      </w:r>
      <w:r w:rsidR="0040528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="009A607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т от Поставщика к Покупателю в момент подписания</w:t>
      </w:r>
      <w:r w:rsidR="0040528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уполномоченными представителями Сторон</w:t>
      </w:r>
      <w:r w:rsidR="009A607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26AF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товарной накладной (форма ТОРГ-12) или УПД</w:t>
      </w:r>
      <w:r w:rsidR="00F33F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7DE8488F" w14:textId="77777777" w:rsidR="00FF374C" w:rsidRPr="009C0D66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426AF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приемки 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5334A117" w14:textId="77777777" w:rsidR="00FF374C" w:rsidRPr="009C0D66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426AF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Pr="009C0D66">
        <w:rPr>
          <w:rFonts w:ascii="Times New Roman" w:hAnsi="Times New Roman" w:cs="Times New Roman"/>
          <w:i/>
          <w:kern w:val="0"/>
          <w:sz w:val="24"/>
          <w:szCs w:val="24"/>
          <w:lang w:eastAsia="zh-CN"/>
        </w:rPr>
        <w:t xml:space="preserve"> 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2514D509" w14:textId="77777777" w:rsidR="00FF374C" w:rsidRPr="009C0D66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426AF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Датой поставки считается дата подписания Покупателем </w:t>
      </w:r>
      <w:r w:rsidR="00426AF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товарной накладной (форма ТОРГ-12) или УПД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2B3D8067" w14:textId="77777777" w:rsidR="008855B3" w:rsidRPr="009C0D66" w:rsidRDefault="008855B3" w:rsidP="009A607C">
      <w:pPr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7173C9DB" w14:textId="77777777" w:rsidR="00644C54" w:rsidRPr="009C0D66" w:rsidRDefault="00644C54" w:rsidP="00AA7E7D">
      <w:pPr>
        <w:pStyle w:val="af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Качество Товара/Тара и упаковка</w:t>
      </w:r>
    </w:p>
    <w:p w14:paraId="0213B99E" w14:textId="77777777" w:rsidR="00AA7E7D" w:rsidRPr="009C0D66" w:rsidRDefault="00AA7E7D" w:rsidP="00AA7E7D">
      <w:pPr>
        <w:pStyle w:val="af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49C49AF8" w14:textId="77777777" w:rsidR="00644C54" w:rsidRPr="009C0D66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14:paraId="1679FB42" w14:textId="77777777" w:rsidR="00FD1DFB" w:rsidRPr="009C0D66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4.2. </w:t>
      </w:r>
      <w:r w:rsidR="00FD1DF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Маркировка Товара и каждого тарного места должна соответствовать </w:t>
      </w:r>
      <w:r w:rsidR="0089207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требованиям и</w:t>
      </w:r>
      <w:r w:rsidR="00FD1DF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9207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стандартам, установленным</w:t>
      </w:r>
      <w:r w:rsidR="00FD1DF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действующим законодательством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Российской Федерации</w:t>
      </w:r>
      <w:r w:rsidR="00FD1DF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60A8D151" w14:textId="77777777" w:rsidR="008A0758" w:rsidRPr="009C0D66" w:rsidRDefault="008A0758" w:rsidP="008A0758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4.3. Качество Товара должно соответствовать требованиям Договора и требованиям, обычно предъявляемым к Товарам соответствующего рода, стандартам или иным т</w:t>
      </w:r>
      <w:r w:rsidR="000A2AE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ехническим нормам и требованиям.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1F49FC1A" w14:textId="3E84E678" w:rsidR="00742A9B" w:rsidRPr="009C0D66" w:rsidRDefault="00EA32AA" w:rsidP="0010359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4.4</w:t>
      </w:r>
      <w:r w:rsidR="0008459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B322D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случае обнаружения некачественного Товара в течение гарантийного срока Покупатель в течение суток с момента обнаружения недостатков письменно </w:t>
      </w:r>
      <w:r w:rsidR="00FD1DF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74592944" w14:textId="77777777" w:rsidR="00103599" w:rsidRPr="009C0D66" w:rsidRDefault="00103599" w:rsidP="0010359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1B90FBE8" w14:textId="77777777" w:rsidR="00D53EA8" w:rsidRPr="009C0D66" w:rsidRDefault="00E86DE2" w:rsidP="00903011">
      <w:pPr>
        <w:pStyle w:val="af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962F11" w:rsidRPr="009C0D66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9C0D66">
        <w:rPr>
          <w:rFonts w:ascii="Times New Roman" w:hAnsi="Times New Roman" w:cs="Times New Roman"/>
          <w:b/>
          <w:bCs/>
          <w:sz w:val="24"/>
          <w:szCs w:val="24"/>
        </w:rPr>
        <w:t>/П</w:t>
      </w:r>
      <w:r w:rsidR="00D53EA8" w:rsidRPr="009C0D66">
        <w:rPr>
          <w:rFonts w:ascii="Times New Roman" w:hAnsi="Times New Roman" w:cs="Times New Roman"/>
          <w:b/>
          <w:bCs/>
          <w:sz w:val="24"/>
          <w:szCs w:val="24"/>
        </w:rPr>
        <w:t>орядок расчетов</w:t>
      </w:r>
    </w:p>
    <w:p w14:paraId="241CC3D5" w14:textId="77777777" w:rsidR="00903011" w:rsidRPr="009C0D66" w:rsidRDefault="00903011" w:rsidP="00903011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17FF7" w14:textId="111E16A8" w:rsidR="003F74D2" w:rsidRPr="009C0D66" w:rsidRDefault="00084599" w:rsidP="003F74D2">
      <w:pPr>
        <w:pStyle w:val="Default"/>
        <w:ind w:firstLine="709"/>
        <w:jc w:val="both"/>
      </w:pPr>
      <w:r w:rsidRPr="009C0D66">
        <w:rPr>
          <w:lang w:eastAsia="zh-CN"/>
        </w:rPr>
        <w:t>5</w:t>
      </w:r>
      <w:r w:rsidR="00D53EA8" w:rsidRPr="009C0D66">
        <w:rPr>
          <w:lang w:eastAsia="zh-CN"/>
        </w:rPr>
        <w:t xml:space="preserve">.1. </w:t>
      </w:r>
      <w:r w:rsidR="000B4091" w:rsidRPr="009C0D66">
        <w:rPr>
          <w:lang w:eastAsia="zh-CN"/>
        </w:rPr>
        <w:t xml:space="preserve">Цена </w:t>
      </w:r>
      <w:r w:rsidR="00962F11" w:rsidRPr="009C0D66">
        <w:rPr>
          <w:lang w:eastAsia="zh-CN"/>
        </w:rPr>
        <w:t>Договора</w:t>
      </w:r>
      <w:r w:rsidR="00D53EA8" w:rsidRPr="009C0D66">
        <w:rPr>
          <w:lang w:eastAsia="zh-CN"/>
        </w:rPr>
        <w:t xml:space="preserve"> в соответствии со Спецификацией (Приложение № 1) составляет</w:t>
      </w:r>
      <w:proofErr w:type="gramStart"/>
      <w:r w:rsidR="003F74D2" w:rsidRPr="009C0D66">
        <w:rPr>
          <w:lang w:eastAsia="zh-CN"/>
        </w:rPr>
        <w:t xml:space="preserve"> </w:t>
      </w:r>
      <w:r w:rsidR="007D1506" w:rsidRPr="009C0D66">
        <w:rPr>
          <w:lang w:eastAsia="zh-CN"/>
        </w:rPr>
        <w:t xml:space="preserve"> </w:t>
      </w:r>
      <w:r w:rsidR="00DA4CBD">
        <w:rPr>
          <w:lang w:eastAsia="zh-CN"/>
        </w:rPr>
        <w:t>____________</w:t>
      </w:r>
      <w:r w:rsidR="00D53EA8" w:rsidRPr="009C0D66">
        <w:rPr>
          <w:lang w:eastAsia="zh-CN"/>
        </w:rPr>
        <w:t>,</w:t>
      </w:r>
      <w:proofErr w:type="gramEnd"/>
      <w:r w:rsidR="00DA4CBD">
        <w:rPr>
          <w:lang w:eastAsia="zh-CN"/>
        </w:rPr>
        <w:t>в том числе</w:t>
      </w:r>
      <w:r w:rsidR="00D53EA8" w:rsidRPr="009C0D66">
        <w:rPr>
          <w:lang w:eastAsia="zh-CN"/>
        </w:rPr>
        <w:t xml:space="preserve"> </w:t>
      </w:r>
      <w:r w:rsidR="003F74D2" w:rsidRPr="009C0D66">
        <w:t xml:space="preserve">НДС </w:t>
      </w:r>
      <w:r w:rsidR="00DA4CBD">
        <w:t>__________.</w:t>
      </w:r>
    </w:p>
    <w:p w14:paraId="2EE732C6" w14:textId="6655D80E" w:rsidR="00E86DE2" w:rsidRPr="009C0D66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5.2</w:t>
      </w:r>
      <w:r w:rsidR="00E86DE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proofErr w:type="gramStart"/>
      <w:r w:rsidR="000B409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1364E6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 включает в себя </w:t>
      </w:r>
      <w:r w:rsidR="000B409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стоимость доставки, погрузки/разгрузки, стоимость упаковки, маркировки, оформления необходимой документации, та</w:t>
      </w:r>
      <w:r w:rsidR="00202330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моженной очистки,</w:t>
      </w:r>
      <w:r w:rsidR="008A075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сертификации,</w:t>
      </w:r>
      <w:r w:rsidR="00FE2F93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гарантийного обслуживания,</w:t>
      </w:r>
      <w:r w:rsidR="00202330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86DE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расходы </w:t>
      </w:r>
      <w:r w:rsidR="000B409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 </w:t>
      </w:r>
      <w:r w:rsidR="00E86DE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страхование, </w:t>
      </w:r>
      <w:r w:rsidR="000B409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уплату</w:t>
      </w:r>
      <w:r w:rsidR="00E86DE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налогов</w:t>
      </w:r>
      <w:r w:rsidR="000B409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, сборов</w:t>
      </w:r>
      <w:r w:rsidR="00E86DE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</w:t>
      </w:r>
      <w:r w:rsidR="000B409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иных </w:t>
      </w:r>
      <w:r w:rsidR="00E86DE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обязательных платежей, а </w:t>
      </w:r>
      <w:r w:rsidR="0090301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также расходы</w:t>
      </w:r>
      <w:r w:rsidR="00E86DE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14:paraId="76939C22" w14:textId="77777777" w:rsidR="00B322DB" w:rsidRPr="009C0D66" w:rsidRDefault="00817C15" w:rsidP="00B322DB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5.3. </w:t>
      </w:r>
      <w:r w:rsidR="00B322DB" w:rsidRPr="009C0D66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17D9CC20" w14:textId="77777777" w:rsidR="00817C15" w:rsidRPr="009C0D66" w:rsidRDefault="00662D08" w:rsidP="00817C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lastRenderedPageBreak/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</w:t>
      </w:r>
      <w:r w:rsidR="00A661FF" w:rsidRPr="009C0D66">
        <w:rPr>
          <w:rFonts w:ascii="Times New Roman" w:hAnsi="Times New Roman" w:cs="Times New Roman"/>
          <w:sz w:val="24"/>
          <w:szCs w:val="24"/>
        </w:rPr>
        <w:t>.</w:t>
      </w:r>
    </w:p>
    <w:p w14:paraId="1978A033" w14:textId="77777777" w:rsidR="00817C15" w:rsidRPr="009C0D66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43A67D53" w14:textId="77777777" w:rsidR="00554F6B" w:rsidRPr="009C0D66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5.4</w:t>
      </w:r>
      <w:r w:rsidR="0008459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554F6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Порядок </w:t>
      </w:r>
      <w:r w:rsidR="007A68C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оплаты: </w:t>
      </w:r>
    </w:p>
    <w:p w14:paraId="6522A6DA" w14:textId="7D7D220B" w:rsidR="004E45CC" w:rsidRPr="009C0D66" w:rsidRDefault="004E45CC" w:rsidP="008A0758">
      <w:pPr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Оплата осуществляется за фактически поставленный и принятый Покупателем Товар. Покупатель обязуется оплатить поставленный Товар в течение</w:t>
      </w:r>
      <w:proofErr w:type="gramStart"/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64A41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964A41">
        <w:rPr>
          <w:rFonts w:ascii="Times New Roman" w:hAnsi="Times New Roman" w:cs="Times New Roman"/>
          <w:kern w:val="0"/>
          <w:sz w:val="24"/>
          <w:szCs w:val="24"/>
          <w:lang w:eastAsia="zh-CN"/>
        </w:rPr>
        <w:t>____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proofErr w:type="gramEnd"/>
      <w:r w:rsidR="0046431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рабочих дней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 момента подписания Сторонами товарной накладной (форма ТОРГ-12)</w:t>
      </w:r>
      <w:r w:rsidR="00293B8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или УПД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, на основании счета, счета-фактуры</w:t>
      </w:r>
      <w:r w:rsidR="008A075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</w:t>
      </w:r>
      <w:r w:rsidR="00293B8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сертификата </w:t>
      </w:r>
      <w:r w:rsidR="008A075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соответствия установленного образца на Товар.</w:t>
      </w:r>
    </w:p>
    <w:p w14:paraId="7D67E0E5" w14:textId="77777777" w:rsidR="00786772" w:rsidRPr="009C0D66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5.5</w:t>
      </w:r>
      <w:r w:rsidR="0008459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D53EA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0B409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Оплата 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фактически поставленного и принятого </w:t>
      </w:r>
      <w:r w:rsidR="000B409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 производи</w:t>
      </w:r>
      <w:r w:rsidR="00D53EA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тся в </w:t>
      </w:r>
      <w:r w:rsidR="0075542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безналичном порядке</w:t>
      </w:r>
      <w:r w:rsidR="000B409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</w:t>
      </w:r>
      <w:r w:rsidR="00D53EA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рублях</w:t>
      </w:r>
      <w:r w:rsidR="0075542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D53EA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путем перечисления денежных средств на расчетный счет Поставщика</w:t>
      </w:r>
      <w:r w:rsidR="00786772" w:rsidRPr="009C0D66">
        <w:rPr>
          <w:rFonts w:ascii="Times New Roman" w:hAnsi="Times New Roman" w:cs="Times New Roman"/>
          <w:color w:val="00B050"/>
          <w:kern w:val="0"/>
          <w:sz w:val="24"/>
          <w:szCs w:val="24"/>
          <w:lang w:eastAsia="zh-CN"/>
        </w:rPr>
        <w:t xml:space="preserve"> </w:t>
      </w:r>
      <w:r w:rsidR="0078677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="00786772" w:rsidRPr="009C0D66">
        <w:rPr>
          <w:rFonts w:ascii="Times New Roman" w:hAnsi="Times New Roman" w:cs="Times New Roman"/>
          <w:color w:val="00B050"/>
          <w:kern w:val="0"/>
          <w:sz w:val="24"/>
          <w:szCs w:val="24"/>
          <w:lang w:eastAsia="zh-CN"/>
        </w:rPr>
        <w:t xml:space="preserve"> </w:t>
      </w:r>
      <w:r w:rsidR="0078677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14:paraId="152B9A05" w14:textId="77777777" w:rsidR="004B017D" w:rsidRPr="009C0D66" w:rsidRDefault="00817C15" w:rsidP="0010359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5.6</w:t>
      </w:r>
      <w:r w:rsidR="0008459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D53EA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="00D53EA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 с р</w:t>
      </w:r>
      <w:proofErr w:type="gramEnd"/>
      <w:r w:rsidR="00D53EA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14:paraId="44C069CA" w14:textId="77777777" w:rsidR="00103599" w:rsidRPr="009C0D66" w:rsidRDefault="00103599" w:rsidP="0010359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24A73829" w14:textId="77777777" w:rsidR="00D53EA8" w:rsidRPr="009C0D66" w:rsidRDefault="0075542D" w:rsidP="005F2921">
      <w:pPr>
        <w:pStyle w:val="af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Обязанности С</w:t>
      </w:r>
      <w:r w:rsidR="0049757B" w:rsidRPr="009C0D66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14:paraId="3E224533" w14:textId="77777777" w:rsidR="005F2921" w:rsidRPr="009C0D66" w:rsidRDefault="005F2921" w:rsidP="005F2921">
      <w:pPr>
        <w:pStyle w:val="af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3C59A3B" w14:textId="77777777" w:rsidR="000C3CA9" w:rsidRPr="009C0D66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Поставщик обязан: </w:t>
      </w:r>
    </w:p>
    <w:p w14:paraId="0EBAA812" w14:textId="77777777" w:rsidR="000A1CF3" w:rsidRPr="009C0D66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.1.1. Поставить Товар в сроки, </w:t>
      </w:r>
      <w:proofErr w:type="gramStart"/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количестве и качестве, </w:t>
      </w:r>
      <w:r w:rsidR="00F33F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предусмотренные</w:t>
      </w:r>
      <w:r w:rsidR="0075542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Договором. </w:t>
      </w:r>
    </w:p>
    <w:p w14:paraId="29CE7DD4" w14:textId="77777777" w:rsidR="0049757B" w:rsidRPr="009C0D66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.1.2. Заменить Товар ненадлежащего качества в течение </w:t>
      </w:r>
      <w:r w:rsidR="0090301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 (Трех)</w:t>
      </w:r>
      <w:r w:rsidR="0089207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</w:t>
      </w:r>
      <w:r w:rsidR="0075542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с момента составления акта о ненадлежащем качестве Товара</w:t>
      </w:r>
      <w:r w:rsidR="007A68C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(п.</w:t>
      </w:r>
      <w:r w:rsidR="000E126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4.3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Договора)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вывезти некачественный Товар не позднее дня</w:t>
      </w:r>
      <w:r w:rsidR="0075542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поставки Товара на замену за свой счет.</w:t>
      </w:r>
    </w:p>
    <w:p w14:paraId="71BDE5D6" w14:textId="77777777" w:rsidR="0049757B" w:rsidRPr="009C0D66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.1.3. Поставить недостающее количество и ассортимент Товара в течение </w:t>
      </w:r>
      <w:r w:rsidR="00903011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 (Трех)</w:t>
      </w:r>
      <w:r w:rsidR="0055396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9207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рабочих дней 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момента получения требования Покупателя. </w:t>
      </w:r>
    </w:p>
    <w:p w14:paraId="1D2728F2" w14:textId="77777777" w:rsidR="0049757B" w:rsidRPr="009C0D66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.1.4. Соблюдать требования безопасности при</w:t>
      </w:r>
      <w:r w:rsidR="000A1CF3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выполнении разгрузочных работ, нести р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иск случайной гибели или случайной порчи Товара</w:t>
      </w:r>
      <w:r w:rsidR="000A1CF3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при погрузке/разгрузке Товара.</w:t>
      </w:r>
    </w:p>
    <w:p w14:paraId="025A9C77" w14:textId="77777777" w:rsidR="008427B7" w:rsidRPr="009C0D66" w:rsidRDefault="008427B7" w:rsidP="00F35F81">
      <w:pPr>
        <w:pStyle w:val="ConsPlusNormal"/>
        <w:ind w:firstLine="720"/>
        <w:jc w:val="both"/>
      </w:pPr>
      <w:r w:rsidRPr="009C0D66">
        <w:rPr>
          <w:lang w:eastAsia="zh-CN"/>
        </w:rPr>
        <w:t xml:space="preserve">6.1.5. Передать </w:t>
      </w:r>
      <w:r w:rsidRPr="009C0D66">
        <w:t>вместе с Товаром документы, относящиеся к Товару.</w:t>
      </w:r>
    </w:p>
    <w:p w14:paraId="69313ED2" w14:textId="77777777" w:rsidR="00FA59A5" w:rsidRPr="009C0D66" w:rsidRDefault="008427B7" w:rsidP="00F35F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t>6.2.</w:t>
      </w:r>
      <w:r w:rsidR="00FA59A5" w:rsidRPr="009C0D66">
        <w:rPr>
          <w:rFonts w:ascii="Times New Roman" w:hAnsi="Times New Roman" w:cs="Times New Roman"/>
          <w:sz w:val="24"/>
          <w:szCs w:val="24"/>
        </w:rPr>
        <w:t xml:space="preserve"> Поставщик вправе:</w:t>
      </w:r>
    </w:p>
    <w:p w14:paraId="2143E3F9" w14:textId="77777777" w:rsidR="00FA59A5" w:rsidRPr="009C0D66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6.2</w:t>
      </w:r>
      <w:r w:rsidR="00FA59A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.1. Требовать от Покупателя оплаты за своевременную поставку Товара надлежащего качества.</w:t>
      </w:r>
    </w:p>
    <w:p w14:paraId="448D7E3B" w14:textId="77777777" w:rsidR="00FA59A5" w:rsidRPr="009C0D66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6.2</w:t>
      </w:r>
      <w:r w:rsidR="00FA59A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Осуществить по согласованию с Покупателем досрочную поставку Товара.</w:t>
      </w:r>
    </w:p>
    <w:p w14:paraId="03306ECF" w14:textId="77777777" w:rsidR="0049757B" w:rsidRPr="009C0D66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 Покупатель обязан:</w:t>
      </w:r>
    </w:p>
    <w:p w14:paraId="7417B8B6" w14:textId="77777777" w:rsidR="0049757B" w:rsidRPr="009C0D66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Обеспечить прием Товара.</w:t>
      </w:r>
    </w:p>
    <w:p w14:paraId="4D162331" w14:textId="77777777" w:rsidR="0049757B" w:rsidRPr="009C0D66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Оплатить поставленный Товар на условиях, определенных Договором.</w:t>
      </w:r>
    </w:p>
    <w:p w14:paraId="6550F021" w14:textId="77777777" w:rsidR="0049757B" w:rsidRPr="009C0D66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6.4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Покупатель вправе: </w:t>
      </w:r>
    </w:p>
    <w:p w14:paraId="6D192051" w14:textId="77777777" w:rsidR="00430BE3" w:rsidRPr="009C0D66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6.4</w:t>
      </w:r>
      <w:r w:rsidR="0049757B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.1. Требовать от Поставщика своевременной поставки Товара надлежащего качества в количестве и ассортименте,</w:t>
      </w:r>
      <w:r w:rsidR="00FB374F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предусмотренном Договором.</w:t>
      </w:r>
    </w:p>
    <w:p w14:paraId="77F9A6B4" w14:textId="77777777" w:rsidR="00EC6EAC" w:rsidRPr="009C0D66" w:rsidRDefault="00EC6EAC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14:paraId="3F7D3B28" w14:textId="77777777" w:rsidR="00430BE3" w:rsidRPr="009C0D66" w:rsidRDefault="00EC6EAC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14:paraId="4253396F" w14:textId="77777777" w:rsidR="007A68C5" w:rsidRPr="009C0D66" w:rsidRDefault="007A68C5" w:rsidP="00247E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3CF9D" w14:textId="77777777" w:rsidR="00464315" w:rsidRPr="009C0D66" w:rsidRDefault="00464315" w:rsidP="00247E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F313E" w14:textId="77777777" w:rsidR="00FA59A5" w:rsidRPr="009C0D66" w:rsidRDefault="00FA59A5" w:rsidP="00903011">
      <w:pPr>
        <w:pStyle w:val="af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14:paraId="60A0C9CC" w14:textId="77777777" w:rsidR="00903011" w:rsidRPr="009C0D66" w:rsidRDefault="00903011" w:rsidP="00903011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A92BE" w14:textId="499E72D5" w:rsidR="008427B7" w:rsidRPr="009C0D66" w:rsidRDefault="008D344C" w:rsidP="000E126A">
      <w:pPr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7</w:t>
      </w:r>
      <w:r w:rsidR="008427B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FA59A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 </w:t>
      </w:r>
      <w:r w:rsidR="008427B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гарантирует</w:t>
      </w:r>
      <w:r w:rsidR="00FA59A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ранее 20</w:t>
      </w:r>
      <w:r w:rsidR="00C80E55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bookmarkStart w:id="0" w:name="_GoBack"/>
      <w:bookmarkEnd w:id="0"/>
      <w:r w:rsidR="00214D99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BE535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года. </w:t>
      </w:r>
      <w:r w:rsidR="00FA59A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подтверждение этого Поставщик передает Покуп</w:t>
      </w:r>
      <w:r w:rsidR="00BE535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ателю соответствующие документы</w:t>
      </w:r>
      <w:r w:rsidR="0075542D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FA59A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Выполнение </w:t>
      </w:r>
      <w:r w:rsidR="00662D08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Поставщиком обязательств по поставке Товара будет</w:t>
      </w:r>
      <w:r w:rsidR="00FA59A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завершено только по получению Покупателем всего Товара и документов, предусмотренных Договором</w:t>
      </w:r>
      <w:r w:rsidR="00FB374F" w:rsidRPr="009C0D6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.</w:t>
      </w:r>
    </w:p>
    <w:p w14:paraId="7A8C519F" w14:textId="2A192489" w:rsidR="00742A9B" w:rsidRPr="009C0D66" w:rsidRDefault="00742A9B" w:rsidP="0010359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highlight w:val="yellow"/>
          <w:lang w:eastAsia="zh-CN"/>
        </w:rPr>
      </w:pPr>
      <w:r w:rsidRPr="009C0D6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eastAsia="zh-CN"/>
        </w:rPr>
        <w:t>7.2.</w:t>
      </w:r>
      <w:r w:rsidRPr="009C0D66"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  <w:t xml:space="preserve"> 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Гарантийный срок на поставленный Товар составляет </w:t>
      </w:r>
      <w:r w:rsidR="00964A41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="009A5A6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месяцев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поставки</w:t>
      </w:r>
      <w:proofErr w:type="gramEnd"/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Товара.</w:t>
      </w:r>
    </w:p>
    <w:p w14:paraId="74242F5A" w14:textId="77777777" w:rsidR="005F2921" w:rsidRPr="009C0D66" w:rsidRDefault="008D344C" w:rsidP="00247E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53EA8" w:rsidRPr="009C0D66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2B3993CC" w14:textId="77777777" w:rsidR="00D53EA8" w:rsidRPr="009C0D66" w:rsidRDefault="00D53EA8" w:rsidP="00247E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E7B593" w14:textId="77777777" w:rsidR="00247EA7" w:rsidRPr="009C0D66" w:rsidRDefault="008D34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62DB8A6" w14:textId="77777777" w:rsidR="00A178C4" w:rsidRPr="009C0D66" w:rsidRDefault="008D34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просрочки исполнения Покупателем обязательств</w:t>
      </w:r>
      <w:r w:rsidR="001A15B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а по оплате, предусмотренного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Поставщик вправе потребовать уплату неустойки (пени</w:t>
      </w:r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). </w:t>
      </w:r>
    </w:p>
    <w:p w14:paraId="23116F87" w14:textId="77777777" w:rsidR="00161FF0" w:rsidRPr="009C0D66" w:rsidRDefault="008D34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.2.1. 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 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обязательства, </w:t>
      </w:r>
      <w:r w:rsidR="001A15B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предусмотренного Договором, 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дату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уплаты пени </w:t>
      </w:r>
      <w:r w:rsidR="004747B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14:paraId="6EF062DC" w14:textId="5770F656" w:rsidR="00A178C4" w:rsidRPr="009C0D66" w:rsidRDefault="008D344C" w:rsidP="000E126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.2.2. За каждый факт неисполнения или ненадлежащего исполнения Покупателем обязательств, предусмотренных </w:t>
      </w:r>
      <w:r w:rsidR="00861D2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Договором</w:t>
      </w:r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, за исключением просрочки исполнения обязательств, Поставщик вправе взыскать с П</w:t>
      </w:r>
      <w:r w:rsidR="0046431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окупателя штраф в размере</w:t>
      </w:r>
      <w:proofErr w:type="gramStart"/>
      <w:r w:rsidR="00464315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64A41">
        <w:rPr>
          <w:rFonts w:ascii="Times New Roman" w:hAnsi="Times New Roman" w:cs="Times New Roman"/>
          <w:kern w:val="0"/>
          <w:sz w:val="24"/>
          <w:szCs w:val="24"/>
          <w:lang w:eastAsia="zh-CN"/>
        </w:rPr>
        <w:t>____</w:t>
      </w:r>
      <w:r w:rsidR="00CE53D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964A41">
        <w:rPr>
          <w:rFonts w:ascii="Times New Roman" w:hAnsi="Times New Roman" w:cs="Times New Roman"/>
          <w:kern w:val="0"/>
          <w:sz w:val="24"/>
          <w:szCs w:val="24"/>
          <w:lang w:eastAsia="zh-CN"/>
        </w:rPr>
        <w:t>___</w:t>
      </w:r>
      <w:r w:rsidR="00CE53D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End"/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рублей</w:t>
      </w:r>
      <w:r w:rsidR="00CE53D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00 копеек</w:t>
      </w:r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170D8371" w14:textId="77777777" w:rsidR="00A178C4" w:rsidRPr="009C0D66" w:rsidRDefault="008D34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просрочки исполнения Поставщиком обязательств</w:t>
      </w:r>
      <w:r w:rsidR="001A15B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а, предусмотренного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</w:t>
      </w:r>
      <w:r w:rsidR="001A15B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том числе гарантийного обязательства, 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начисляется неустойка (пени</w:t>
      </w:r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штрафа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). </w:t>
      </w:r>
    </w:p>
    <w:p w14:paraId="7C7840B7" w14:textId="77777777" w:rsidR="0075542D" w:rsidRPr="009C0D66" w:rsidRDefault="008D34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.3.1. 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Пен</w:t>
      </w:r>
      <w:r w:rsidR="008319F0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319F0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4747B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8319F0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2C57B54D" w14:textId="5E19F70A" w:rsidR="004747B2" w:rsidRPr="009C0D66" w:rsidRDefault="008D344C" w:rsidP="004747B2">
      <w:pPr>
        <w:ind w:firstLine="709"/>
        <w:jc w:val="both"/>
        <w:rPr>
          <w:rFonts w:ascii="Times New Roman" w:hAnsi="Times New Roman" w:cs="Times New Roman"/>
          <w:i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A178C4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3.2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</w:t>
      </w:r>
      <w:r w:rsidR="006E162E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в размере</w:t>
      </w:r>
      <w:r w:rsidR="00964A41">
        <w:rPr>
          <w:rFonts w:ascii="Times New Roman" w:hAnsi="Times New Roman" w:cs="Times New Roman"/>
          <w:kern w:val="0"/>
          <w:sz w:val="24"/>
          <w:szCs w:val="24"/>
          <w:lang w:eastAsia="zh-CN"/>
        </w:rPr>
        <w:t>_____________</w:t>
      </w:r>
      <w:r w:rsidR="003F4BA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3BD31886" w14:textId="77777777" w:rsidR="00247EA7" w:rsidRPr="009C0D66" w:rsidRDefault="008D34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4747B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2C60A672" w14:textId="77777777" w:rsidR="00247EA7" w:rsidRPr="009C0D66" w:rsidRDefault="008D34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4747B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247EA7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12DE2E1F" w14:textId="77777777" w:rsidR="00AA1631" w:rsidRPr="009C0D66" w:rsidRDefault="008D344C" w:rsidP="00103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t>8</w:t>
      </w:r>
      <w:r w:rsidR="00EC6EAC" w:rsidRPr="009C0D66">
        <w:rPr>
          <w:rFonts w:ascii="Times New Roman" w:hAnsi="Times New Roman" w:cs="Times New Roman"/>
          <w:sz w:val="24"/>
          <w:szCs w:val="24"/>
        </w:rPr>
        <w:t>.</w:t>
      </w:r>
      <w:r w:rsidR="004747B2" w:rsidRPr="009C0D66">
        <w:rPr>
          <w:rFonts w:ascii="Times New Roman" w:hAnsi="Times New Roman" w:cs="Times New Roman"/>
          <w:sz w:val="24"/>
          <w:szCs w:val="24"/>
        </w:rPr>
        <w:t>6</w:t>
      </w:r>
      <w:r w:rsidR="00EC6EAC" w:rsidRPr="009C0D66">
        <w:rPr>
          <w:rFonts w:ascii="Times New Roman" w:hAnsi="Times New Roman" w:cs="Times New Roman"/>
          <w:sz w:val="24"/>
          <w:szCs w:val="24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9C0D66">
        <w:rPr>
          <w:rFonts w:ascii="Times New Roman" w:hAnsi="Times New Roman" w:cs="Times New Roman"/>
          <w:sz w:val="24"/>
          <w:szCs w:val="24"/>
        </w:rPr>
        <w:t>, пени</w:t>
      </w:r>
      <w:r w:rsidR="00EC6EAC" w:rsidRPr="009C0D66">
        <w:rPr>
          <w:rFonts w:ascii="Times New Roman" w:hAnsi="Times New Roman" w:cs="Times New Roman"/>
          <w:sz w:val="24"/>
          <w:szCs w:val="24"/>
        </w:rPr>
        <w:t>) из суммы, подлежащей уплате за Товар.</w:t>
      </w:r>
    </w:p>
    <w:p w14:paraId="210B73B7" w14:textId="77777777" w:rsidR="007D1506" w:rsidRPr="009C0D66" w:rsidRDefault="007D1506" w:rsidP="00103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7B13FF" w14:textId="77777777" w:rsidR="00EC6EAC" w:rsidRPr="009C0D66" w:rsidRDefault="008D344C" w:rsidP="00EC6E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C6EAC" w:rsidRPr="009C0D66">
        <w:rPr>
          <w:rFonts w:ascii="Times New Roman" w:hAnsi="Times New Roman" w:cs="Times New Roman"/>
          <w:b/>
          <w:bCs/>
          <w:sz w:val="24"/>
          <w:szCs w:val="24"/>
        </w:rPr>
        <w:t>. Разрешение споров</w:t>
      </w:r>
    </w:p>
    <w:p w14:paraId="42BAECFC" w14:textId="77777777" w:rsidR="005F2921" w:rsidRPr="009C0D66" w:rsidRDefault="005F2921" w:rsidP="00EC6E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2671A" w14:textId="77777777" w:rsidR="00EC6EAC" w:rsidRPr="009C0D66" w:rsidRDefault="008D34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EC6EA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3F4BA2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10 (Десяти)</w:t>
      </w:r>
      <w:r w:rsidR="00EC6EAC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со дня ее получения.</w:t>
      </w:r>
    </w:p>
    <w:p w14:paraId="7ADA04F7" w14:textId="77777777" w:rsidR="001477AE" w:rsidRPr="009C0D66" w:rsidRDefault="008D344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9</w:t>
      </w:r>
      <w:r w:rsidR="001477AE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 При </w:t>
      </w:r>
      <w:proofErr w:type="gramStart"/>
      <w:r w:rsidR="001477AE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поступлении</w:t>
      </w:r>
      <w:proofErr w:type="gramEnd"/>
      <w:r w:rsidR="001477AE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</w:t>
      </w: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1477AE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.1 Договора, или отказе в удовлетворении претензии спор передается на рассмотрение Арбитражного суда г. Москвы.</w:t>
      </w:r>
    </w:p>
    <w:p w14:paraId="18FD8499" w14:textId="77777777" w:rsidR="00103599" w:rsidRPr="009C0D66" w:rsidRDefault="00103599" w:rsidP="00103599">
      <w:pPr>
        <w:rPr>
          <w:rFonts w:ascii="Times New Roman" w:hAnsi="Times New Roman" w:cs="Times New Roman"/>
          <w:sz w:val="24"/>
          <w:szCs w:val="24"/>
        </w:rPr>
      </w:pPr>
    </w:p>
    <w:p w14:paraId="50D4A7A4" w14:textId="77777777" w:rsidR="00E47F52" w:rsidRPr="009C0D66" w:rsidRDefault="00E47F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344C" w:rsidRPr="009C0D6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C0D66">
        <w:rPr>
          <w:rFonts w:ascii="Times New Roman" w:hAnsi="Times New Roman" w:cs="Times New Roman"/>
          <w:b/>
          <w:bCs/>
          <w:sz w:val="24"/>
          <w:szCs w:val="24"/>
        </w:rPr>
        <w:t>. Обстоятельства непреодолимой силы (форс-мажор)</w:t>
      </w:r>
    </w:p>
    <w:p w14:paraId="0930120D" w14:textId="77777777" w:rsidR="005F2921" w:rsidRPr="009C0D66" w:rsidRDefault="005F2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13D8A" w14:textId="77777777" w:rsidR="00E47F52" w:rsidRPr="009C0D66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0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9C0D6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</w:t>
      </w:r>
      <w:r w:rsidRPr="009C0D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ar-SA"/>
        </w:rPr>
        <w:t xml:space="preserve"> </w:t>
      </w:r>
      <w:r w:rsidRPr="009C0D6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властей, гражданские волне</w:t>
      </w:r>
      <w:r w:rsidR="00045A7B" w:rsidRPr="009C0D6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ния, эпидемии, блокада,</w:t>
      </w:r>
      <w:r w:rsidRPr="009C0D6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землетрясения, наводнения, пожары или другие стихийные бедствия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14:paraId="40128F2E" w14:textId="77777777" w:rsidR="00E47F52" w:rsidRPr="009C0D66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0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.2. В случае наступления этих обстоятель</w:t>
      </w:r>
      <w:proofErr w:type="gramStart"/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ств Ст</w:t>
      </w:r>
      <w:proofErr w:type="gramEnd"/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орона обязана в течение </w:t>
      </w:r>
      <w:r w:rsidR="00763EE8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</w:t>
      </w:r>
      <w:r w:rsidR="00217E12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(Десяти)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14:paraId="230BAC75" w14:textId="77777777" w:rsidR="00E47F52" w:rsidRPr="009C0D66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0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.3. </w:t>
      </w:r>
      <w:proofErr w:type="gramStart"/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Документ, выданный </w:t>
      </w:r>
      <w:r w:rsidRPr="009C0D6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уполномоченным государственным </w:t>
      </w:r>
      <w:r w:rsidR="00AC6DBB" w:rsidRPr="009C0D66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органом является</w:t>
      </w:r>
      <w:proofErr w:type="gramEnd"/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11E3C8B1" w14:textId="77777777" w:rsidR="00E47F52" w:rsidRPr="009C0D66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0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.4. Если обстоятельства непреодолимой силы продолжают действовать более 30</w:t>
      </w:r>
      <w:r w:rsidR="00217E12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(Тридцати)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6A96ED03" w14:textId="77777777" w:rsidR="00817C15" w:rsidRPr="009C0D66" w:rsidRDefault="00817C15" w:rsidP="0045084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F8D91" w14:textId="77777777" w:rsidR="00130416" w:rsidRPr="009C0D66" w:rsidRDefault="007F6B7F" w:rsidP="00130416">
      <w:pPr>
        <w:pStyle w:val="ConsPlusNormal"/>
        <w:jc w:val="center"/>
        <w:rPr>
          <w:b/>
        </w:rPr>
      </w:pPr>
      <w:r w:rsidRPr="009C0D66">
        <w:rPr>
          <w:b/>
        </w:rPr>
        <w:t>1</w:t>
      </w:r>
      <w:r w:rsidR="008D344C" w:rsidRPr="009C0D66">
        <w:rPr>
          <w:b/>
        </w:rPr>
        <w:t>1</w:t>
      </w:r>
      <w:r w:rsidRPr="009C0D66">
        <w:rPr>
          <w:b/>
        </w:rPr>
        <w:t xml:space="preserve">. Срок действия/Досрочное </w:t>
      </w:r>
      <w:r w:rsidR="00E06F8A" w:rsidRPr="009C0D66">
        <w:rPr>
          <w:b/>
        </w:rPr>
        <w:t>расторжение и</w:t>
      </w:r>
      <w:r w:rsidRPr="009C0D66">
        <w:rPr>
          <w:b/>
        </w:rPr>
        <w:t xml:space="preserve"> изменение Договора</w:t>
      </w:r>
    </w:p>
    <w:p w14:paraId="5EB6C8B8" w14:textId="77777777" w:rsidR="00217E12" w:rsidRPr="009C0D66" w:rsidRDefault="00217E12" w:rsidP="00130416">
      <w:pPr>
        <w:pStyle w:val="ConsPlusNormal"/>
        <w:jc w:val="center"/>
        <w:rPr>
          <w:b/>
        </w:rPr>
      </w:pPr>
    </w:p>
    <w:p w14:paraId="253F1AE7" w14:textId="65AEEF97" w:rsidR="00F35F81" w:rsidRPr="009C0D66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.1. </w:t>
      </w:r>
      <w:r w:rsidR="00DB5D30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Договор считается заключенным с момента его подписа</w:t>
      </w:r>
      <w:r w:rsidR="003F4BA2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ния </w:t>
      </w:r>
      <w:r w:rsidR="005D1FBA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Сторонами и действует до «</w:t>
      </w:r>
      <w:r w:rsidR="00964A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__</w:t>
      </w:r>
      <w:r w:rsidR="003F4BA2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» </w:t>
      </w:r>
      <w:r w:rsidR="00964A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____</w:t>
      </w:r>
      <w:r w:rsidR="00DB5D30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464315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202</w:t>
      </w:r>
      <w:r w:rsidR="00964A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_</w:t>
      </w:r>
      <w:r w:rsidR="00DB5D30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г</w:t>
      </w:r>
      <w:r w:rsidR="005D1FBA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ода</w:t>
      </w:r>
      <w:proofErr w:type="gramStart"/>
      <w:r w:rsidR="00DB5D30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  <w:proofErr w:type="gramEnd"/>
      <w:r w:rsidR="00DB5D30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</w:t>
      </w:r>
      <w:proofErr w:type="gramStart"/>
      <w:r w:rsidR="00DB5D30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в</w:t>
      </w:r>
      <w:proofErr w:type="gramEnd"/>
      <w:r w:rsidR="00DB5D30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ключительно), а в части оплаты – до полного завершения взаиморасчетов между Сторонами.</w:t>
      </w:r>
    </w:p>
    <w:p w14:paraId="00F7E484" w14:textId="77777777" w:rsidR="00F35F81" w:rsidRPr="009C0D66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41065234" w14:textId="77777777" w:rsidR="00F35F81" w:rsidRPr="009C0D66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 Покупатель вправе отказаться от исполнения Договора полностью или частично в одностороннем порядке в случае следующих существенных нарушени</w:t>
      </w:r>
      <w:r w:rsidR="005D1FBA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й Поставщиком условий Договора:</w:t>
      </w:r>
    </w:p>
    <w:p w14:paraId="2A8C5BDA" w14:textId="77777777" w:rsidR="00F35F81" w:rsidRPr="009C0D66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.3.1. </w:t>
      </w:r>
      <w:r w:rsidR="008A0758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;</w:t>
      </w:r>
    </w:p>
    <w:p w14:paraId="65AC79A8" w14:textId="77777777" w:rsidR="00F35F81" w:rsidRPr="009C0D66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1284D36E" w14:textId="05916E88" w:rsidR="00F35F81" w:rsidRPr="009C0D66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464315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.3.3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 однократного нарушения Поставщиком сроков поставки Товара, пре</w:t>
      </w:r>
      <w:r w:rsidR="00217E12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дусмотренных Договором, на 10 (Д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есять) и более календарных дней;</w:t>
      </w:r>
    </w:p>
    <w:p w14:paraId="0CAFE068" w14:textId="300BC0B4" w:rsidR="00F35F81" w:rsidRPr="009C0D66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</w:t>
      </w:r>
      <w:r w:rsidR="00464315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4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отказа Поставщика передать Покупателю </w:t>
      </w:r>
      <w:r w:rsidR="00662D08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Товар или принадлежности к нему;</w:t>
      </w:r>
    </w:p>
    <w:p w14:paraId="5240A729" w14:textId="76572BE9" w:rsidR="00662D08" w:rsidRPr="009C0D66" w:rsidRDefault="00464315" w:rsidP="00662D08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11.3.5</w:t>
      </w:r>
      <w:r w:rsidR="00662D08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 повторного нарушения Поставщиком требований к ассортименту или техническим характеристикам поставляемого Товара;</w:t>
      </w:r>
    </w:p>
    <w:p w14:paraId="15599E46" w14:textId="77777777" w:rsidR="00F35F81" w:rsidRPr="009C0D66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14:paraId="2A1996C2" w14:textId="77777777" w:rsidR="00F35F81" w:rsidRPr="009C0D66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</w:t>
      </w:r>
      <w:r w:rsidR="00DB5D30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8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Договора.</w:t>
      </w:r>
    </w:p>
    <w:p w14:paraId="32B95436" w14:textId="77777777" w:rsidR="00F35F81" w:rsidRPr="009C0D66" w:rsidRDefault="00F35F81" w:rsidP="0010359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="008D344C"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</w:t>
      </w:r>
      <w:r w:rsidRPr="009C0D66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0AE07D41" w14:textId="77777777" w:rsidR="00103599" w:rsidRPr="009C0D66" w:rsidRDefault="00103599" w:rsidP="00103599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14:paraId="6131CDB9" w14:textId="77777777" w:rsidR="00A80D3A" w:rsidRPr="009C0D66" w:rsidRDefault="00A80D3A" w:rsidP="00B0569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E2B5E" w14:textId="77777777" w:rsidR="00B0569A" w:rsidRPr="009C0D66" w:rsidRDefault="00B0569A" w:rsidP="00B0569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344C" w:rsidRPr="009C0D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0D66">
        <w:rPr>
          <w:rFonts w:ascii="Times New Roman" w:hAnsi="Times New Roman" w:cs="Times New Roman"/>
          <w:b/>
          <w:bCs/>
          <w:sz w:val="24"/>
          <w:szCs w:val="24"/>
        </w:rPr>
        <w:t>. Антикоррупционная оговорка</w:t>
      </w:r>
    </w:p>
    <w:p w14:paraId="0AC283FA" w14:textId="77777777" w:rsidR="00217E12" w:rsidRPr="009C0D66" w:rsidRDefault="00217E12" w:rsidP="00B0569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DC497" w14:textId="77777777" w:rsidR="00B0569A" w:rsidRPr="009C0D66" w:rsidRDefault="00B0569A" w:rsidP="00B0569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>1</w:t>
      </w:r>
      <w:r w:rsidR="008D344C" w:rsidRPr="009C0D66">
        <w:rPr>
          <w:rFonts w:ascii="Times New Roman" w:hAnsi="Times New Roman" w:cs="Times New Roman"/>
          <w:bCs/>
          <w:sz w:val="24"/>
          <w:szCs w:val="24"/>
        </w:rPr>
        <w:t>2</w:t>
      </w:r>
      <w:r w:rsidRPr="009C0D66">
        <w:rPr>
          <w:rFonts w:ascii="Times New Roman" w:hAnsi="Times New Roman" w:cs="Times New Roman"/>
          <w:bCs/>
          <w:sz w:val="24"/>
          <w:szCs w:val="24"/>
        </w:rPr>
        <w:t xml:space="preserve">.1. </w:t>
      </w:r>
      <w:proofErr w:type="gramStart"/>
      <w:r w:rsidRPr="009C0D66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9C0D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C0D66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397BCC97" w14:textId="77777777" w:rsidR="00B0569A" w:rsidRPr="009C0D66" w:rsidRDefault="00B0569A" w:rsidP="00B0569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>1</w:t>
      </w:r>
      <w:r w:rsidR="00DB5D30" w:rsidRPr="009C0D66">
        <w:rPr>
          <w:rFonts w:ascii="Times New Roman" w:hAnsi="Times New Roman" w:cs="Times New Roman"/>
          <w:bCs/>
          <w:sz w:val="24"/>
          <w:szCs w:val="24"/>
        </w:rPr>
        <w:t>2</w:t>
      </w:r>
      <w:r w:rsidRPr="009C0D66">
        <w:rPr>
          <w:rFonts w:ascii="Times New Roman" w:hAnsi="Times New Roman" w:cs="Times New Roman"/>
          <w:bCs/>
          <w:sz w:val="24"/>
          <w:szCs w:val="24"/>
        </w:rPr>
        <w:t>.2. В случае возникновения у Стороны подозрений, что произошло или может произойти нарушение каких-либо положений настояще</w:t>
      </w:r>
      <w:r w:rsidR="00FE5CEC" w:rsidRPr="009C0D66">
        <w:rPr>
          <w:rFonts w:ascii="Times New Roman" w:hAnsi="Times New Roman" w:cs="Times New Roman"/>
          <w:bCs/>
          <w:sz w:val="24"/>
          <w:szCs w:val="24"/>
        </w:rPr>
        <w:t>го</w:t>
      </w:r>
      <w:r w:rsidRPr="009C0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CEC" w:rsidRPr="009C0D66">
        <w:rPr>
          <w:rFonts w:ascii="Times New Roman" w:hAnsi="Times New Roman" w:cs="Times New Roman"/>
          <w:bCs/>
          <w:sz w:val="24"/>
          <w:szCs w:val="24"/>
        </w:rPr>
        <w:t>раздела</w:t>
      </w:r>
      <w:r w:rsidRPr="009C0D66">
        <w:rPr>
          <w:rFonts w:ascii="Times New Roman" w:hAnsi="Times New Roman" w:cs="Times New Roman"/>
          <w:bCs/>
          <w:sz w:val="24"/>
          <w:szCs w:val="24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9C0D66">
        <w:rPr>
          <w:rFonts w:ascii="Times New Roman" w:hAnsi="Times New Roman" w:cs="Times New Roman"/>
          <w:bCs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FE5CEC" w:rsidRPr="009C0D66">
        <w:rPr>
          <w:rFonts w:ascii="Times New Roman" w:hAnsi="Times New Roman" w:cs="Times New Roman"/>
          <w:bCs/>
          <w:sz w:val="24"/>
          <w:szCs w:val="24"/>
        </w:rPr>
        <w:t>го</w:t>
      </w:r>
      <w:r w:rsidRPr="009C0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CEC" w:rsidRPr="009C0D66">
        <w:rPr>
          <w:rFonts w:ascii="Times New Roman" w:hAnsi="Times New Roman" w:cs="Times New Roman"/>
          <w:bCs/>
          <w:sz w:val="24"/>
          <w:szCs w:val="24"/>
        </w:rPr>
        <w:t>раздела</w:t>
      </w:r>
      <w:r w:rsidRPr="009C0D66">
        <w:rPr>
          <w:rFonts w:ascii="Times New Roman" w:hAnsi="Times New Roman" w:cs="Times New Roman"/>
          <w:bCs/>
          <w:sz w:val="24"/>
          <w:szCs w:val="24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9C0D66">
        <w:rPr>
          <w:rFonts w:ascii="Times New Roman" w:hAnsi="Times New Roman" w:cs="Times New Roman"/>
          <w:bCs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662D08" w:rsidRPr="009C0D66">
        <w:rPr>
          <w:rFonts w:ascii="Times New Roman" w:hAnsi="Times New Roman" w:cs="Times New Roman"/>
          <w:bCs/>
          <w:sz w:val="24"/>
          <w:szCs w:val="24"/>
        </w:rPr>
        <w:t>е</w:t>
      </w:r>
      <w:r w:rsidRPr="009C0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2D08" w:rsidRPr="009C0D66">
        <w:rPr>
          <w:rFonts w:ascii="Times New Roman" w:hAnsi="Times New Roman" w:cs="Times New Roman"/>
          <w:bCs/>
          <w:sz w:val="24"/>
          <w:szCs w:val="24"/>
        </w:rPr>
        <w:t>10 (</w:t>
      </w:r>
      <w:r w:rsidR="00217E12" w:rsidRPr="009C0D66">
        <w:rPr>
          <w:rFonts w:ascii="Times New Roman" w:hAnsi="Times New Roman" w:cs="Times New Roman"/>
          <w:bCs/>
          <w:sz w:val="24"/>
          <w:szCs w:val="24"/>
        </w:rPr>
        <w:t>Д</w:t>
      </w:r>
      <w:r w:rsidRPr="009C0D66">
        <w:rPr>
          <w:rFonts w:ascii="Times New Roman" w:hAnsi="Times New Roman" w:cs="Times New Roman"/>
          <w:bCs/>
          <w:sz w:val="24"/>
          <w:szCs w:val="24"/>
        </w:rPr>
        <w:t>есяти</w:t>
      </w:r>
      <w:r w:rsidR="00662D08" w:rsidRPr="009C0D66">
        <w:rPr>
          <w:rFonts w:ascii="Times New Roman" w:hAnsi="Times New Roman" w:cs="Times New Roman"/>
          <w:bCs/>
          <w:sz w:val="24"/>
          <w:szCs w:val="24"/>
        </w:rPr>
        <w:t>)</w:t>
      </w:r>
      <w:r w:rsidRPr="009C0D66">
        <w:rPr>
          <w:rFonts w:ascii="Times New Roman" w:hAnsi="Times New Roman" w:cs="Times New Roman"/>
          <w:bCs/>
          <w:sz w:val="24"/>
          <w:szCs w:val="24"/>
        </w:rPr>
        <w:t xml:space="preserve"> рабочих дней </w:t>
      </w:r>
      <w:proofErr w:type="gramStart"/>
      <w:r w:rsidRPr="009C0D66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9C0D66">
        <w:rPr>
          <w:rFonts w:ascii="Times New Roman" w:hAnsi="Times New Roman" w:cs="Times New Roman"/>
          <w:bCs/>
          <w:sz w:val="24"/>
          <w:szCs w:val="24"/>
        </w:rPr>
        <w:t xml:space="preserve"> письменного уведомления.</w:t>
      </w:r>
    </w:p>
    <w:p w14:paraId="5D64A0BC" w14:textId="77777777" w:rsidR="00662D08" w:rsidRPr="009C0D66" w:rsidRDefault="00B0569A" w:rsidP="0010359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>1</w:t>
      </w:r>
      <w:r w:rsidR="00DB5D30" w:rsidRPr="009C0D66">
        <w:rPr>
          <w:rFonts w:ascii="Times New Roman" w:hAnsi="Times New Roman" w:cs="Times New Roman"/>
          <w:bCs/>
          <w:sz w:val="24"/>
          <w:szCs w:val="24"/>
        </w:rPr>
        <w:t>2</w:t>
      </w:r>
      <w:r w:rsidRPr="009C0D66">
        <w:rPr>
          <w:rFonts w:ascii="Times New Roman" w:hAnsi="Times New Roman" w:cs="Times New Roman"/>
          <w:bCs/>
          <w:sz w:val="24"/>
          <w:szCs w:val="24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9C0D66">
        <w:rPr>
          <w:rFonts w:ascii="Times New Roman" w:hAnsi="Times New Roman" w:cs="Times New Roman"/>
          <w:bCs/>
          <w:sz w:val="24"/>
          <w:szCs w:val="24"/>
        </w:rPr>
        <w:t>был</w:t>
      </w:r>
      <w:proofErr w:type="gramEnd"/>
      <w:r w:rsidRPr="009C0D66">
        <w:rPr>
          <w:rFonts w:ascii="Times New Roman" w:hAnsi="Times New Roman" w:cs="Times New Roman"/>
          <w:bCs/>
          <w:sz w:val="24"/>
          <w:szCs w:val="24"/>
        </w:rPr>
        <w:t xml:space="preserve"> расторгнут Договор в соответствии с положениями настояще</w:t>
      </w:r>
      <w:r w:rsidR="00FE5CEC" w:rsidRPr="009C0D66">
        <w:rPr>
          <w:rFonts w:ascii="Times New Roman" w:hAnsi="Times New Roman" w:cs="Times New Roman"/>
          <w:bCs/>
          <w:sz w:val="24"/>
          <w:szCs w:val="24"/>
        </w:rPr>
        <w:t>го</w:t>
      </w:r>
      <w:r w:rsidRPr="009C0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CEC" w:rsidRPr="009C0D66">
        <w:rPr>
          <w:rFonts w:ascii="Times New Roman" w:hAnsi="Times New Roman" w:cs="Times New Roman"/>
          <w:bCs/>
          <w:sz w:val="24"/>
          <w:szCs w:val="24"/>
        </w:rPr>
        <w:t>раздела</w:t>
      </w:r>
      <w:r w:rsidRPr="009C0D66">
        <w:rPr>
          <w:rFonts w:ascii="Times New Roman" w:hAnsi="Times New Roman" w:cs="Times New Roman"/>
          <w:bCs/>
          <w:sz w:val="24"/>
          <w:szCs w:val="24"/>
        </w:rPr>
        <w:t>, вправе требовать возмещения реального ущерба, возникшего в результате такого расторжения.</w:t>
      </w:r>
    </w:p>
    <w:p w14:paraId="78772B01" w14:textId="77777777" w:rsidR="004E45CC" w:rsidRPr="009C0D66" w:rsidRDefault="004E45CC" w:rsidP="0020233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B9B5FC" w14:textId="77777777" w:rsidR="00662D08" w:rsidRPr="009C0D66" w:rsidRDefault="00217E12" w:rsidP="00662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13. Конфиденциальность</w:t>
      </w:r>
    </w:p>
    <w:p w14:paraId="05873854" w14:textId="77777777" w:rsidR="00217E12" w:rsidRPr="009C0D66" w:rsidRDefault="00217E12" w:rsidP="00662D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88F56" w14:textId="77777777" w:rsidR="00662D08" w:rsidRPr="009C0D66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9C0D66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9C0D66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</w:t>
      </w:r>
      <w:r w:rsidRPr="009C0D66">
        <w:rPr>
          <w:rFonts w:ascii="Times New Roman" w:hAnsi="Times New Roman" w:cs="Times New Roman"/>
          <w:bCs/>
          <w:sz w:val="24"/>
          <w:szCs w:val="24"/>
        </w:rPr>
        <w:lastRenderedPageBreak/>
        <w:t>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24EF9F26" w14:textId="77777777" w:rsidR="00662D08" w:rsidRPr="009C0D66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14:paraId="17B94488" w14:textId="77777777" w:rsidR="00662D08" w:rsidRPr="009C0D66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14:paraId="3986D313" w14:textId="77777777" w:rsidR="00662D08" w:rsidRPr="009C0D66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14:paraId="045C4630" w14:textId="77777777" w:rsidR="00662D08" w:rsidRPr="009C0D66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62FD6173" w14:textId="77777777" w:rsidR="00662D08" w:rsidRPr="009C0D66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2D905398" w14:textId="77777777" w:rsidR="00662D08" w:rsidRPr="009C0D66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14E3A764" w14:textId="77777777" w:rsidR="00662D08" w:rsidRPr="009C0D66" w:rsidRDefault="00662D08" w:rsidP="00662D0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9C0D66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9C0D66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14:paraId="7C997181" w14:textId="77777777" w:rsidR="00742A9B" w:rsidRPr="009C0D66" w:rsidRDefault="00662D08" w:rsidP="0010359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D66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25A45B53" w14:textId="77777777" w:rsidR="00103599" w:rsidRPr="009C0D66" w:rsidRDefault="00103599" w:rsidP="0010359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504390" w14:textId="77777777" w:rsidR="00D53EA8" w:rsidRPr="009C0D66" w:rsidRDefault="007F6B7F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2D08" w:rsidRPr="009C0D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3EA8" w:rsidRPr="009C0D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6B85" w:rsidRPr="009C0D66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14:paraId="7B3CBEEE" w14:textId="77777777" w:rsidR="00217E12" w:rsidRPr="009C0D66" w:rsidRDefault="00217E1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5A592" w14:textId="77777777" w:rsidR="000946F8" w:rsidRPr="009C0D66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t>1</w:t>
      </w:r>
      <w:r w:rsidR="00662D08" w:rsidRPr="009C0D66">
        <w:rPr>
          <w:rFonts w:ascii="Times New Roman" w:hAnsi="Times New Roman" w:cs="Times New Roman"/>
          <w:sz w:val="24"/>
          <w:szCs w:val="24"/>
        </w:rPr>
        <w:t>4</w:t>
      </w:r>
      <w:r w:rsidRPr="009C0D66">
        <w:rPr>
          <w:rFonts w:ascii="Times New Roman" w:hAnsi="Times New Roman" w:cs="Times New Roman"/>
          <w:sz w:val="24"/>
          <w:szCs w:val="24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9C0D66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9C0D66">
        <w:rPr>
          <w:rFonts w:ascii="Times New Roman" w:hAnsi="Times New Roman" w:cs="Times New Roman"/>
          <w:sz w:val="24"/>
          <w:szCs w:val="24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9C0D66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9C0D66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DB5D30" w:rsidRPr="009C0D66">
        <w:rPr>
          <w:rFonts w:ascii="Times New Roman" w:hAnsi="Times New Roman" w:cs="Times New Roman"/>
          <w:sz w:val="24"/>
          <w:szCs w:val="24"/>
        </w:rPr>
        <w:t xml:space="preserve"> счет-фактура или УПД;</w:t>
      </w:r>
      <w:r w:rsidRPr="009C0D66">
        <w:rPr>
          <w:rFonts w:ascii="Times New Roman" w:hAnsi="Times New Roman" w:cs="Times New Roman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14:paraId="105DCEA6" w14:textId="77777777" w:rsidR="000946F8" w:rsidRPr="009C0D66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t>1</w:t>
      </w:r>
      <w:r w:rsidR="00662D08" w:rsidRPr="009C0D66">
        <w:rPr>
          <w:rFonts w:ascii="Times New Roman" w:hAnsi="Times New Roman" w:cs="Times New Roman"/>
          <w:sz w:val="24"/>
          <w:szCs w:val="24"/>
        </w:rPr>
        <w:t>4</w:t>
      </w:r>
      <w:r w:rsidRPr="009C0D66">
        <w:rPr>
          <w:rFonts w:ascii="Times New Roman" w:hAnsi="Times New Roman" w:cs="Times New Roman"/>
          <w:sz w:val="24"/>
          <w:szCs w:val="24"/>
        </w:rPr>
        <w:t>.2. Контактными адресами электронной почты Сторон по Договору являются:</w:t>
      </w:r>
    </w:p>
    <w:p w14:paraId="3BEC13BF" w14:textId="19AC0603" w:rsidR="00964A41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t>1</w:t>
      </w:r>
      <w:r w:rsidR="00662D08" w:rsidRPr="009C0D66">
        <w:rPr>
          <w:rFonts w:ascii="Times New Roman" w:hAnsi="Times New Roman" w:cs="Times New Roman"/>
          <w:sz w:val="24"/>
          <w:szCs w:val="24"/>
        </w:rPr>
        <w:t>4</w:t>
      </w:r>
      <w:r w:rsidRPr="009C0D66">
        <w:rPr>
          <w:rFonts w:ascii="Times New Roman" w:hAnsi="Times New Roman" w:cs="Times New Roman"/>
          <w:sz w:val="24"/>
          <w:szCs w:val="24"/>
        </w:rPr>
        <w:t xml:space="preserve">.2.1. для </w:t>
      </w:r>
      <w:r w:rsidR="008F77D6" w:rsidRPr="009C0D66">
        <w:rPr>
          <w:rFonts w:ascii="Times New Roman" w:hAnsi="Times New Roman" w:cs="Times New Roman"/>
          <w:sz w:val="24"/>
          <w:szCs w:val="24"/>
        </w:rPr>
        <w:t>Покупателя</w:t>
      </w:r>
      <w:r w:rsidRPr="009C0D66">
        <w:rPr>
          <w:rFonts w:ascii="Times New Roman" w:hAnsi="Times New Roman" w:cs="Times New Roman"/>
          <w:sz w:val="24"/>
          <w:szCs w:val="24"/>
        </w:rPr>
        <w:t xml:space="preserve">: </w:t>
      </w:r>
      <w:r w:rsidR="00964A41">
        <w:rPr>
          <w:rFonts w:ascii="Times New Roman" w:hAnsi="Times New Roman" w:cs="Times New Roman"/>
          <w:sz w:val="24"/>
          <w:szCs w:val="24"/>
        </w:rPr>
        <w:t>___________.</w:t>
      </w:r>
    </w:p>
    <w:p w14:paraId="58C48ACD" w14:textId="776F5131" w:rsidR="000946F8" w:rsidRPr="009C0D66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t>1</w:t>
      </w:r>
      <w:r w:rsidR="00662D08" w:rsidRPr="009C0D66">
        <w:rPr>
          <w:rFonts w:ascii="Times New Roman" w:hAnsi="Times New Roman" w:cs="Times New Roman"/>
          <w:sz w:val="24"/>
          <w:szCs w:val="24"/>
        </w:rPr>
        <w:t>4</w:t>
      </w:r>
      <w:r w:rsidR="000946F8" w:rsidRPr="009C0D66">
        <w:rPr>
          <w:rFonts w:ascii="Times New Roman" w:hAnsi="Times New Roman" w:cs="Times New Roman"/>
          <w:sz w:val="24"/>
          <w:szCs w:val="24"/>
        </w:rPr>
        <w:t>.2.2. для Поставщика:</w:t>
      </w:r>
      <w:r w:rsidR="00964A41">
        <w:rPr>
          <w:rFonts w:ascii="Times New Roman" w:hAnsi="Times New Roman" w:cs="Times New Roman"/>
          <w:sz w:val="24"/>
          <w:szCs w:val="24"/>
        </w:rPr>
        <w:t>___________.</w:t>
      </w:r>
      <w:r w:rsidR="000946F8" w:rsidRPr="009C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DBD28" w14:textId="77777777" w:rsidR="000946F8" w:rsidRPr="009C0D66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351E637A" w14:textId="77777777" w:rsidR="000946F8" w:rsidRPr="009C0D66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t>1</w:t>
      </w:r>
      <w:r w:rsidR="00662D08" w:rsidRPr="009C0D66">
        <w:rPr>
          <w:rFonts w:ascii="Times New Roman" w:hAnsi="Times New Roman" w:cs="Times New Roman"/>
          <w:sz w:val="24"/>
          <w:szCs w:val="24"/>
        </w:rPr>
        <w:t>4</w:t>
      </w:r>
      <w:r w:rsidR="00B0569A" w:rsidRPr="009C0D66">
        <w:rPr>
          <w:rFonts w:ascii="Times New Roman" w:hAnsi="Times New Roman" w:cs="Times New Roman"/>
          <w:sz w:val="24"/>
          <w:szCs w:val="24"/>
        </w:rPr>
        <w:t>.</w:t>
      </w:r>
      <w:r w:rsidR="008F5162" w:rsidRPr="009C0D66">
        <w:rPr>
          <w:rFonts w:ascii="Times New Roman" w:hAnsi="Times New Roman" w:cs="Times New Roman"/>
          <w:sz w:val="24"/>
          <w:szCs w:val="24"/>
        </w:rPr>
        <w:t>3</w:t>
      </w:r>
      <w:r w:rsidR="000946F8" w:rsidRPr="009C0D66">
        <w:rPr>
          <w:rFonts w:ascii="Times New Roman" w:hAnsi="Times New Roman" w:cs="Times New Roman"/>
          <w:sz w:val="24"/>
          <w:szCs w:val="24"/>
        </w:rPr>
        <w:t xml:space="preserve">. Подписанием Договора Стороны подтверждают, что тексты документов, отправленных с </w:t>
      </w:r>
      <w:r w:rsidR="00217E12" w:rsidRPr="009C0D66">
        <w:rPr>
          <w:rFonts w:ascii="Times New Roman" w:hAnsi="Times New Roman" w:cs="Times New Roman"/>
          <w:sz w:val="24"/>
          <w:szCs w:val="24"/>
        </w:rPr>
        <w:t>указанных адресов электронной почты,</w:t>
      </w:r>
      <w:r w:rsidR="000946F8" w:rsidRPr="009C0D66">
        <w:rPr>
          <w:rFonts w:ascii="Times New Roman" w:hAnsi="Times New Roman" w:cs="Times New Roman"/>
          <w:sz w:val="24"/>
          <w:szCs w:val="24"/>
        </w:rPr>
        <w:t xml:space="preserve"> считаются исходящими непосредственно от соответствующей им Стороны Договора.</w:t>
      </w:r>
    </w:p>
    <w:p w14:paraId="69DAFEC8" w14:textId="77777777" w:rsidR="000946F8" w:rsidRPr="009C0D66" w:rsidRDefault="008F77D6" w:rsidP="00F35F81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  <w:r w:rsidRPr="009C0D66">
        <w:rPr>
          <w:rFonts w:ascii="Times New Roman" w:hAnsi="Times New Roman" w:cs="Times New Roman"/>
          <w:szCs w:val="24"/>
        </w:rPr>
        <w:t>1</w:t>
      </w:r>
      <w:r w:rsidR="00662D08" w:rsidRPr="009C0D66">
        <w:rPr>
          <w:rFonts w:ascii="Times New Roman" w:hAnsi="Times New Roman" w:cs="Times New Roman"/>
          <w:szCs w:val="24"/>
        </w:rPr>
        <w:t>4</w:t>
      </w:r>
      <w:r w:rsidR="000946F8" w:rsidRPr="009C0D66">
        <w:rPr>
          <w:rFonts w:ascii="Times New Roman" w:hAnsi="Times New Roman" w:cs="Times New Roman"/>
          <w:szCs w:val="24"/>
        </w:rPr>
        <w:t>.</w:t>
      </w:r>
      <w:r w:rsidR="00DB5D30" w:rsidRPr="009C0D66">
        <w:rPr>
          <w:rFonts w:ascii="Times New Roman" w:hAnsi="Times New Roman" w:cs="Times New Roman"/>
          <w:szCs w:val="24"/>
        </w:rPr>
        <w:t>5</w:t>
      </w:r>
      <w:r w:rsidR="000946F8" w:rsidRPr="009C0D66">
        <w:rPr>
          <w:rFonts w:ascii="Times New Roman" w:hAnsi="Times New Roman" w:cs="Times New Roman"/>
          <w:szCs w:val="24"/>
        </w:rPr>
        <w:t xml:space="preserve">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9C0D66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="000946F8" w:rsidRPr="009C0D66">
        <w:rPr>
          <w:rFonts w:ascii="Times New Roman" w:hAnsi="Times New Roman" w:cs="Times New Roman"/>
          <w:szCs w:val="24"/>
        </w:rPr>
        <w:t xml:space="preserve"> изменений.</w:t>
      </w:r>
    </w:p>
    <w:p w14:paraId="116D3918" w14:textId="77777777" w:rsidR="000946F8" w:rsidRPr="009C0D66" w:rsidRDefault="008F77D6" w:rsidP="00F35F81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  <w:r w:rsidRPr="009C0D66">
        <w:rPr>
          <w:rFonts w:ascii="Times New Roman" w:hAnsi="Times New Roman" w:cs="Times New Roman"/>
          <w:szCs w:val="24"/>
        </w:rPr>
        <w:t>1</w:t>
      </w:r>
      <w:r w:rsidR="00662D08" w:rsidRPr="009C0D66">
        <w:rPr>
          <w:rFonts w:ascii="Times New Roman" w:hAnsi="Times New Roman" w:cs="Times New Roman"/>
          <w:szCs w:val="24"/>
        </w:rPr>
        <w:t>4</w:t>
      </w:r>
      <w:r w:rsidR="000946F8" w:rsidRPr="009C0D66">
        <w:rPr>
          <w:rFonts w:ascii="Times New Roman" w:hAnsi="Times New Roman" w:cs="Times New Roman"/>
          <w:szCs w:val="24"/>
        </w:rPr>
        <w:t>.</w:t>
      </w:r>
      <w:r w:rsidR="00DB5D30" w:rsidRPr="009C0D66">
        <w:rPr>
          <w:rFonts w:ascii="Times New Roman" w:hAnsi="Times New Roman" w:cs="Times New Roman"/>
          <w:szCs w:val="24"/>
        </w:rPr>
        <w:t>6</w:t>
      </w:r>
      <w:r w:rsidR="000946F8" w:rsidRPr="009C0D66">
        <w:rPr>
          <w:rFonts w:ascii="Times New Roman" w:hAnsi="Times New Roman" w:cs="Times New Roman"/>
          <w:szCs w:val="24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2633F98E" w14:textId="77777777" w:rsidR="000946F8" w:rsidRPr="009C0D66" w:rsidRDefault="008F77D6" w:rsidP="00F35F81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  <w:r w:rsidRPr="009C0D66">
        <w:rPr>
          <w:rFonts w:ascii="Times New Roman" w:hAnsi="Times New Roman" w:cs="Times New Roman"/>
          <w:szCs w:val="24"/>
        </w:rPr>
        <w:t>1</w:t>
      </w:r>
      <w:r w:rsidR="00662D08" w:rsidRPr="009C0D66">
        <w:rPr>
          <w:rFonts w:ascii="Times New Roman" w:hAnsi="Times New Roman" w:cs="Times New Roman"/>
          <w:szCs w:val="24"/>
        </w:rPr>
        <w:t>4</w:t>
      </w:r>
      <w:r w:rsidR="000946F8" w:rsidRPr="009C0D66">
        <w:rPr>
          <w:rFonts w:ascii="Times New Roman" w:hAnsi="Times New Roman" w:cs="Times New Roman"/>
          <w:szCs w:val="24"/>
        </w:rPr>
        <w:t>.</w:t>
      </w:r>
      <w:r w:rsidR="00DB5D30" w:rsidRPr="009C0D66">
        <w:rPr>
          <w:rFonts w:ascii="Times New Roman" w:hAnsi="Times New Roman" w:cs="Times New Roman"/>
          <w:szCs w:val="24"/>
        </w:rPr>
        <w:t>7</w:t>
      </w:r>
      <w:r w:rsidR="000946F8" w:rsidRPr="009C0D66">
        <w:rPr>
          <w:rFonts w:ascii="Times New Roman" w:hAnsi="Times New Roman" w:cs="Times New Roman"/>
          <w:szCs w:val="24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32F97A07" w14:textId="77777777" w:rsidR="00117316" w:rsidRPr="009C0D66" w:rsidRDefault="008F77D6" w:rsidP="00D677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62D08" w:rsidRPr="009C0D66">
        <w:rPr>
          <w:rFonts w:ascii="Times New Roman" w:hAnsi="Times New Roman" w:cs="Times New Roman"/>
          <w:sz w:val="24"/>
          <w:szCs w:val="24"/>
        </w:rPr>
        <w:t>4</w:t>
      </w:r>
      <w:r w:rsidR="000946F8" w:rsidRPr="009C0D66">
        <w:rPr>
          <w:rFonts w:ascii="Times New Roman" w:hAnsi="Times New Roman" w:cs="Times New Roman"/>
          <w:sz w:val="24"/>
          <w:szCs w:val="24"/>
        </w:rPr>
        <w:t>.</w:t>
      </w:r>
      <w:r w:rsidR="00DB5D30" w:rsidRPr="009C0D66">
        <w:rPr>
          <w:rFonts w:ascii="Times New Roman" w:hAnsi="Times New Roman" w:cs="Times New Roman"/>
          <w:sz w:val="24"/>
          <w:szCs w:val="24"/>
        </w:rPr>
        <w:t>8</w:t>
      </w:r>
      <w:r w:rsidR="000946F8" w:rsidRPr="009C0D66">
        <w:rPr>
          <w:rFonts w:ascii="Times New Roman" w:hAnsi="Times New Roman" w:cs="Times New Roman"/>
          <w:sz w:val="24"/>
          <w:szCs w:val="24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14:paraId="27CB3649" w14:textId="77777777" w:rsidR="000946F8" w:rsidRPr="009C0D66" w:rsidRDefault="008F77D6" w:rsidP="00F35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66">
        <w:rPr>
          <w:rFonts w:ascii="Times New Roman" w:hAnsi="Times New Roman" w:cs="Times New Roman"/>
          <w:sz w:val="24"/>
          <w:szCs w:val="24"/>
        </w:rPr>
        <w:t>1</w:t>
      </w:r>
      <w:r w:rsidR="00662D08" w:rsidRPr="009C0D66">
        <w:rPr>
          <w:rFonts w:ascii="Times New Roman" w:hAnsi="Times New Roman" w:cs="Times New Roman"/>
          <w:sz w:val="24"/>
          <w:szCs w:val="24"/>
        </w:rPr>
        <w:t>4</w:t>
      </w:r>
      <w:r w:rsidR="000946F8" w:rsidRPr="009C0D66">
        <w:rPr>
          <w:rFonts w:ascii="Times New Roman" w:hAnsi="Times New Roman" w:cs="Times New Roman"/>
          <w:sz w:val="24"/>
          <w:szCs w:val="24"/>
        </w:rPr>
        <w:t>.</w:t>
      </w:r>
      <w:r w:rsidR="00DB5D30" w:rsidRPr="009C0D66">
        <w:rPr>
          <w:rFonts w:ascii="Times New Roman" w:hAnsi="Times New Roman" w:cs="Times New Roman"/>
          <w:sz w:val="24"/>
          <w:szCs w:val="24"/>
        </w:rPr>
        <w:t>9</w:t>
      </w:r>
      <w:r w:rsidR="000946F8" w:rsidRPr="009C0D66">
        <w:rPr>
          <w:rFonts w:ascii="Times New Roman" w:hAnsi="Times New Roman" w:cs="Times New Roman"/>
          <w:sz w:val="24"/>
          <w:szCs w:val="24"/>
        </w:rPr>
        <w:t>. Договор имеет приложение, являющееся его неотъемлемой частью:</w:t>
      </w:r>
    </w:p>
    <w:p w14:paraId="39EE5CE5" w14:textId="77777777" w:rsidR="008F77D6" w:rsidRPr="009C0D66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Спецификация (Приложение № </w:t>
      </w:r>
      <w:r w:rsidR="00196123"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1)</w:t>
      </w:r>
    </w:p>
    <w:p w14:paraId="086E96E2" w14:textId="77777777" w:rsidR="00196123" w:rsidRPr="009C0D66" w:rsidRDefault="00196123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9C0D66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Техническое задание (Приложение №2).</w:t>
      </w:r>
    </w:p>
    <w:p w14:paraId="14953660" w14:textId="77777777" w:rsidR="00217E12" w:rsidRPr="009C0D66" w:rsidRDefault="00217E12" w:rsidP="001D6B8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3CE5A" w14:textId="77777777" w:rsidR="001D6B85" w:rsidRPr="009C0D66" w:rsidRDefault="007F6B7F" w:rsidP="001D6B85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62D08" w:rsidRPr="009C0D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D6B85" w:rsidRPr="009C0D66">
        <w:rPr>
          <w:rFonts w:ascii="Times New Roman" w:hAnsi="Times New Roman" w:cs="Times New Roman"/>
          <w:b/>
          <w:bCs/>
          <w:sz w:val="24"/>
          <w:szCs w:val="24"/>
        </w:rPr>
        <w:t>. Адреса и банковские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201"/>
        <w:gridCol w:w="3688"/>
      </w:tblGrid>
      <w:tr w:rsidR="00D53EA8" w:rsidRPr="009C0D66" w14:paraId="3A54C7B8" w14:textId="77777777" w:rsidTr="00662D08">
        <w:trPr>
          <w:trHeight w:val="567"/>
        </w:trPr>
        <w:tc>
          <w:tcPr>
            <w:tcW w:w="6201" w:type="dxa"/>
            <w:shd w:val="clear" w:color="auto" w:fill="auto"/>
          </w:tcPr>
          <w:p w14:paraId="1920257E" w14:textId="77777777" w:rsidR="00D53EA8" w:rsidRPr="009C0D66" w:rsidRDefault="00D53EA8" w:rsidP="002B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shd w:val="clear" w:color="auto" w:fill="auto"/>
          </w:tcPr>
          <w:p w14:paraId="014B219A" w14:textId="77777777" w:rsidR="002B2303" w:rsidRPr="009C0D66" w:rsidRDefault="002B2303" w:rsidP="00D713D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27FF" w:rsidRPr="009C0D66" w14:paraId="3A87750F" w14:textId="77777777" w:rsidTr="00662D08">
        <w:trPr>
          <w:trHeight w:val="1006"/>
        </w:trPr>
        <w:tc>
          <w:tcPr>
            <w:tcW w:w="9889" w:type="dxa"/>
            <w:gridSpan w:val="2"/>
          </w:tcPr>
          <w:tbl>
            <w:tblPr>
              <w:tblW w:w="100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  <w:gridCol w:w="212"/>
              <w:gridCol w:w="5103"/>
            </w:tblGrid>
            <w:tr w:rsidR="00F96AC4" w:rsidRPr="009C0D66" w14:paraId="49CA6C60" w14:textId="77777777" w:rsidTr="00797EAD">
              <w:tc>
                <w:tcPr>
                  <w:tcW w:w="4750" w:type="dxa"/>
                </w:tcPr>
                <w:p w14:paraId="617EAF37" w14:textId="77777777" w:rsidR="00F96AC4" w:rsidRPr="009C0D66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Поставщик</w:t>
                  </w:r>
                </w:p>
              </w:tc>
              <w:tc>
                <w:tcPr>
                  <w:tcW w:w="212" w:type="dxa"/>
                </w:tcPr>
                <w:p w14:paraId="5414C053" w14:textId="77777777" w:rsidR="00F96AC4" w:rsidRPr="009C0D66" w:rsidRDefault="00F96AC4" w:rsidP="00F96AC4">
                  <w:pPr>
                    <w:spacing w:before="120" w:line="228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3B2306D8" w14:textId="77777777" w:rsidR="00F96AC4" w:rsidRPr="009C0D66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F96AC4" w:rsidRPr="009C0D66" w14:paraId="3885C4A5" w14:textId="77777777" w:rsidTr="00797EAD">
              <w:tc>
                <w:tcPr>
                  <w:tcW w:w="4750" w:type="dxa"/>
                </w:tcPr>
                <w:p w14:paraId="2E7B8F4B" w14:textId="77777777" w:rsidR="00E27F54" w:rsidRPr="009C0D66" w:rsidRDefault="00E27F54" w:rsidP="00593A29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</w:tcPr>
                <w:p w14:paraId="5534ECA3" w14:textId="77777777" w:rsidR="00F96AC4" w:rsidRPr="009C0D66" w:rsidRDefault="00F96AC4" w:rsidP="00F96AC4">
                  <w:pPr>
                    <w:spacing w:before="120" w:line="228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14:paraId="6A67127D" w14:textId="77777777" w:rsidR="00F96AC4" w:rsidRPr="009C0D66" w:rsidRDefault="00F96AC4" w:rsidP="00F96AC4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F3D271F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ФГУП «ППП»</w:t>
                  </w:r>
                </w:p>
                <w:p w14:paraId="38127E58" w14:textId="77777777" w:rsidR="00F96AC4" w:rsidRPr="009C0D66" w:rsidRDefault="00F96AC4" w:rsidP="00683D48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AC4" w:rsidRPr="009C0D66" w14:paraId="53EB8AD4" w14:textId="77777777" w:rsidTr="00797EAD">
              <w:trPr>
                <w:trHeight w:val="415"/>
              </w:trPr>
              <w:tc>
                <w:tcPr>
                  <w:tcW w:w="4750" w:type="dxa"/>
                  <w:vMerge w:val="restart"/>
                </w:tcPr>
                <w:p w14:paraId="3C0EB1EA" w14:textId="44082041" w:rsidR="00DD3B0D" w:rsidRPr="009C0D66" w:rsidRDefault="00DD3B0D" w:rsidP="00A80D3A">
                  <w:pPr>
                    <w:widowControl w:val="0"/>
                    <w:autoSpaceDE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</w:tcPr>
                <w:p w14:paraId="1ACC35D4" w14:textId="77777777" w:rsidR="00F96AC4" w:rsidRPr="009C0D66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 w:val="restart"/>
                </w:tcPr>
                <w:p w14:paraId="2739B4FF" w14:textId="77777777" w:rsidR="00F96AC4" w:rsidRPr="009C0D66" w:rsidRDefault="00F96AC4" w:rsidP="00F96AC4">
                  <w:pPr>
                    <w:spacing w:line="228" w:lineRule="auto"/>
                    <w:ind w:right="3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125047, г. Москва, ул. 2-я </w:t>
                  </w:r>
                  <w:proofErr w:type="gramStart"/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Тверская-Ямская</w:t>
                  </w:r>
                  <w:proofErr w:type="gramEnd"/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д.16.</w:t>
                  </w:r>
                </w:p>
                <w:p w14:paraId="6BE17034" w14:textId="77777777" w:rsidR="00F96AC4" w:rsidRPr="009C0D66" w:rsidRDefault="00F96AC4" w:rsidP="00F96AC4">
                  <w:pPr>
                    <w:spacing w:line="228" w:lineRule="auto"/>
                    <w:ind w:right="3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Факс (499)250-15-51; тел. (499)250-39-36</w:t>
                  </w:r>
                </w:p>
                <w:p w14:paraId="429A655D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7710142570, КПП 771001001</w:t>
                  </w:r>
                </w:p>
                <w:p w14:paraId="382F7EF9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ПАО Сбербанк, г. Москва</w:t>
                  </w:r>
                </w:p>
                <w:p w14:paraId="1126D64D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К/с 30101810400000000225 </w:t>
                  </w:r>
                </w:p>
                <w:p w14:paraId="19F7F229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40502810838040100038</w:t>
                  </w:r>
                </w:p>
                <w:p w14:paraId="5811CC7C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044525225</w:t>
                  </w:r>
                </w:p>
                <w:p w14:paraId="3DDE96BA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45382000</w:t>
                  </w:r>
                </w:p>
                <w:p w14:paraId="1F4923B5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17664448</w:t>
                  </w:r>
                </w:p>
              </w:tc>
            </w:tr>
            <w:tr w:rsidR="00F96AC4" w:rsidRPr="009C0D66" w14:paraId="0A24A0D2" w14:textId="77777777" w:rsidTr="00797EAD">
              <w:trPr>
                <w:trHeight w:val="277"/>
              </w:trPr>
              <w:tc>
                <w:tcPr>
                  <w:tcW w:w="4750" w:type="dxa"/>
                  <w:vMerge/>
                </w:tcPr>
                <w:p w14:paraId="0E39CA13" w14:textId="77777777" w:rsidR="00F96AC4" w:rsidRPr="009C0D66" w:rsidRDefault="00F96AC4" w:rsidP="00F9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</w:tcPr>
                <w:p w14:paraId="5A09F352" w14:textId="77777777" w:rsidR="00F96AC4" w:rsidRPr="009C0D66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4AC88860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AC4" w:rsidRPr="009C0D66" w14:paraId="6838A9E9" w14:textId="77777777" w:rsidTr="00797EAD">
              <w:trPr>
                <w:trHeight w:val="601"/>
              </w:trPr>
              <w:tc>
                <w:tcPr>
                  <w:tcW w:w="4750" w:type="dxa"/>
                  <w:vMerge/>
                </w:tcPr>
                <w:p w14:paraId="3A3A58E1" w14:textId="77777777" w:rsidR="00F96AC4" w:rsidRPr="009C0D66" w:rsidRDefault="00F96AC4" w:rsidP="00F9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</w:tcPr>
                <w:p w14:paraId="6B70793E" w14:textId="77777777" w:rsidR="00F96AC4" w:rsidRPr="009C0D66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54E820A1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AC4" w:rsidRPr="009C0D66" w14:paraId="33D11607" w14:textId="77777777" w:rsidTr="00797EAD">
              <w:trPr>
                <w:trHeight w:val="136"/>
              </w:trPr>
              <w:tc>
                <w:tcPr>
                  <w:tcW w:w="4750" w:type="dxa"/>
                  <w:vMerge/>
                </w:tcPr>
                <w:p w14:paraId="60DB3F49" w14:textId="77777777" w:rsidR="00F96AC4" w:rsidRPr="009C0D66" w:rsidRDefault="00F96AC4" w:rsidP="00F9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</w:tcPr>
                <w:p w14:paraId="5617C615" w14:textId="77777777" w:rsidR="00F96AC4" w:rsidRPr="009C0D66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6917096A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AC4" w:rsidRPr="009C0D66" w14:paraId="5A8C4925" w14:textId="77777777" w:rsidTr="00797EAD">
              <w:trPr>
                <w:trHeight w:val="104"/>
              </w:trPr>
              <w:tc>
                <w:tcPr>
                  <w:tcW w:w="4750" w:type="dxa"/>
                  <w:vMerge/>
                </w:tcPr>
                <w:p w14:paraId="7746E14F" w14:textId="77777777" w:rsidR="00F96AC4" w:rsidRPr="009C0D66" w:rsidRDefault="00F96AC4" w:rsidP="00F9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</w:tcPr>
                <w:p w14:paraId="753E7A93" w14:textId="77777777" w:rsidR="00F96AC4" w:rsidRPr="009C0D66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78F14260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AC4" w:rsidRPr="009C0D66" w14:paraId="330BE014" w14:textId="77777777" w:rsidTr="00797EAD">
              <w:trPr>
                <w:trHeight w:val="412"/>
              </w:trPr>
              <w:tc>
                <w:tcPr>
                  <w:tcW w:w="4750" w:type="dxa"/>
                </w:tcPr>
                <w:p w14:paraId="52DEFC6A" w14:textId="77777777" w:rsidR="00F96AC4" w:rsidRPr="009C0D66" w:rsidRDefault="00F96AC4" w:rsidP="00F96A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</w:tcPr>
                <w:p w14:paraId="4F863E88" w14:textId="77777777" w:rsidR="00F96AC4" w:rsidRPr="009C0D66" w:rsidRDefault="00F96AC4" w:rsidP="00F96AC4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6C19C0F1" w14:textId="77777777" w:rsidR="00F96AC4" w:rsidRPr="009C0D66" w:rsidRDefault="00F96AC4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F68B8C3" w14:textId="77777777" w:rsidR="00F96AC4" w:rsidRPr="009C0D66" w:rsidRDefault="00F96AC4" w:rsidP="00F96A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49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50"/>
              <w:gridCol w:w="212"/>
              <w:gridCol w:w="4536"/>
            </w:tblGrid>
            <w:tr w:rsidR="00F96AC4" w:rsidRPr="009C0D66" w14:paraId="7FF6C23E" w14:textId="77777777" w:rsidTr="00797EAD">
              <w:tc>
                <w:tcPr>
                  <w:tcW w:w="4750" w:type="dxa"/>
                </w:tcPr>
                <w:p w14:paraId="17EFB51D" w14:textId="048AB62C" w:rsidR="00DA2058" w:rsidRPr="009C0D66" w:rsidRDefault="00DA2058" w:rsidP="000E126A">
                  <w:pPr>
                    <w:spacing w:line="228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2" w:type="dxa"/>
                  <w:vAlign w:val="bottom"/>
                </w:tcPr>
                <w:p w14:paraId="6203C584" w14:textId="77777777" w:rsidR="00F96AC4" w:rsidRPr="009C0D66" w:rsidRDefault="00F96AC4" w:rsidP="00F96AC4">
                  <w:pPr>
                    <w:spacing w:before="120" w:line="228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vAlign w:val="bottom"/>
                </w:tcPr>
                <w:p w14:paraId="09E75E2B" w14:textId="5F4AF708" w:rsidR="00685FAB" w:rsidRPr="009C0D66" w:rsidRDefault="00A61E48" w:rsidP="00F96AC4">
                  <w:pPr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bidi="ru-RU"/>
                    </w:rPr>
                    <w:t xml:space="preserve">Начальник управления по поставкам продукции </w:t>
                  </w:r>
                  <w:r w:rsidR="00685FAB"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ФГУП «ППП»</w:t>
                  </w:r>
                </w:p>
                <w:p w14:paraId="0C144063" w14:textId="77777777" w:rsidR="00F96AC4" w:rsidRPr="009C0D66" w:rsidRDefault="00F96AC4" w:rsidP="00F96AC4">
                  <w:pPr>
                    <w:spacing w:line="228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AC4" w:rsidRPr="009C0D66" w14:paraId="47C72431" w14:textId="77777777" w:rsidTr="00797EAD">
              <w:tc>
                <w:tcPr>
                  <w:tcW w:w="4750" w:type="dxa"/>
                </w:tcPr>
                <w:p w14:paraId="3886D224" w14:textId="77777777" w:rsidR="000E126A" w:rsidRDefault="000E126A" w:rsidP="008E4CFD">
                  <w:pPr>
                    <w:spacing w:before="120" w:line="228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27386E3F" w14:textId="5BFAC6BE" w:rsidR="00F96AC4" w:rsidRPr="009C0D66" w:rsidRDefault="00685FAB" w:rsidP="00964A41">
                  <w:pPr>
                    <w:spacing w:before="120" w:line="228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__________________</w:t>
                  </w:r>
                  <w:r w:rsidR="00A61E48" w:rsidRPr="009C0D6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/ </w:t>
                  </w:r>
                  <w:r w:rsidR="00964A4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________</w:t>
                  </w:r>
                  <w:r w:rsidR="00F96AC4" w:rsidRPr="009C0D66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</w:t>
                  </w:r>
                  <w:r w:rsidR="00F96AC4" w:rsidRPr="009C0D6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212" w:type="dxa"/>
                </w:tcPr>
                <w:p w14:paraId="3AEA1F15" w14:textId="77777777" w:rsidR="00F96AC4" w:rsidRPr="009C0D66" w:rsidRDefault="00F96AC4" w:rsidP="00F96AC4">
                  <w:pPr>
                    <w:spacing w:before="120" w:line="228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14:paraId="42B74B4F" w14:textId="77777777" w:rsidR="000E126A" w:rsidRPr="009C0D66" w:rsidRDefault="000E126A" w:rsidP="008E4CFD">
                  <w:pPr>
                    <w:spacing w:before="120" w:line="228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D0F802" w14:textId="553AC563" w:rsidR="00F96AC4" w:rsidRPr="009C0D66" w:rsidRDefault="00DE74C9" w:rsidP="00A61E48">
                  <w:pPr>
                    <w:spacing w:before="120"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  <w:r w:rsidR="00103599"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="00F96AC4"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</w:t>
                  </w:r>
                  <w:r w:rsidR="00685FAB"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61E48"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Н.С. Ильичев</w:t>
                  </w:r>
                  <w:r w:rsidR="00F96AC4" w:rsidRPr="009C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14:paraId="3DC43FDF" w14:textId="77777777" w:rsidR="00D227FF" w:rsidRPr="009C0D66" w:rsidRDefault="00F96AC4" w:rsidP="00797E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C0D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227FF" w:rsidRPr="009C0D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М.П.                                               </w:t>
            </w:r>
            <w:r w:rsidR="000E126A" w:rsidRPr="009C0D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    </w:t>
            </w:r>
            <w:r w:rsidR="00685FAB" w:rsidRPr="009C0D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103599" w:rsidRPr="009C0D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="00D227FF" w:rsidRPr="009C0D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14:paraId="2CD32036" w14:textId="77777777" w:rsidR="003D5640" w:rsidRPr="009C0D66" w:rsidRDefault="003D5640" w:rsidP="00797EA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9A29830" w14:textId="77777777" w:rsidR="008855B3" w:rsidRPr="00103599" w:rsidRDefault="008855B3">
      <w:pPr>
        <w:rPr>
          <w:rFonts w:ascii="Times New Roman" w:hAnsi="Times New Roman" w:cs="Times New Roman"/>
          <w:sz w:val="24"/>
          <w:szCs w:val="24"/>
        </w:rPr>
      </w:pPr>
      <w:r w:rsidRPr="0010359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39" w:type="dxa"/>
        <w:jc w:val="center"/>
        <w:tblInd w:w="-41" w:type="dxa"/>
        <w:tblLayout w:type="fixed"/>
        <w:tblLook w:val="04A0" w:firstRow="1" w:lastRow="0" w:firstColumn="1" w:lastColumn="0" w:noHBand="0" w:noVBand="1"/>
      </w:tblPr>
      <w:tblGrid>
        <w:gridCol w:w="688"/>
        <w:gridCol w:w="3827"/>
        <w:gridCol w:w="851"/>
        <w:gridCol w:w="850"/>
        <w:gridCol w:w="1843"/>
        <w:gridCol w:w="1480"/>
      </w:tblGrid>
      <w:tr w:rsidR="006E2102" w:rsidRPr="00103599" w14:paraId="64CB3416" w14:textId="77777777" w:rsidTr="001C0E23">
        <w:trPr>
          <w:trHeight w:val="992"/>
          <w:jc w:val="center"/>
        </w:trPr>
        <w:tc>
          <w:tcPr>
            <w:tcW w:w="9539" w:type="dxa"/>
            <w:gridSpan w:val="6"/>
            <w:shd w:val="clear" w:color="auto" w:fill="auto"/>
            <w:noWrap/>
            <w:vAlign w:val="bottom"/>
            <w:hideMark/>
          </w:tcPr>
          <w:p w14:paraId="6DB55E2C" w14:textId="77777777" w:rsidR="006E2102" w:rsidRPr="00103599" w:rsidRDefault="006E2102" w:rsidP="006E210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 w:bidi="ar-SA"/>
              </w:rPr>
            </w:pPr>
            <w:r w:rsidRPr="00103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03599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61EABE2F" w14:textId="321CAAB8" w:rsidR="006E2102" w:rsidRPr="00103599" w:rsidRDefault="000243AB" w:rsidP="006E2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Договору №</w:t>
            </w:r>
            <w:r w:rsidR="00964A4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58F0930" w14:textId="7C3248B6" w:rsidR="006E2102" w:rsidRPr="00103599" w:rsidRDefault="00A61E48" w:rsidP="006E2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____________2020</w:t>
            </w:r>
            <w:r w:rsidR="006E2102" w:rsidRPr="001035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5B60306E" w14:textId="77777777" w:rsidR="006E2102" w:rsidRPr="00103599" w:rsidRDefault="006E2102" w:rsidP="00797EAD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42EDC6E" w14:textId="77777777" w:rsidR="006E2102" w:rsidRPr="00103599" w:rsidRDefault="006E2102" w:rsidP="00644BF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7FF" w:rsidRPr="00103599" w14:paraId="15F75780" w14:textId="77777777" w:rsidTr="001C0E23">
        <w:trPr>
          <w:trHeight w:val="208"/>
          <w:jc w:val="center"/>
        </w:trPr>
        <w:tc>
          <w:tcPr>
            <w:tcW w:w="953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29A1ECF" w14:textId="77777777" w:rsidR="006E2102" w:rsidRPr="00103599" w:rsidRDefault="006E2102" w:rsidP="006E2102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5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</w:t>
            </w:r>
          </w:p>
          <w:p w14:paraId="4D9CDDD7" w14:textId="77777777" w:rsidR="006E2102" w:rsidRPr="00103599" w:rsidRDefault="006E2102" w:rsidP="006E2102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534C" w:rsidRPr="00103599" w14:paraId="68965E70" w14:textId="77777777" w:rsidTr="0055655F">
        <w:trPr>
          <w:trHeight w:val="94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8D89" w14:textId="77777777" w:rsidR="00FB534C" w:rsidRPr="00103599" w:rsidRDefault="00FB534C" w:rsidP="00FB534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5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35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035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97E8" w14:textId="77777777" w:rsidR="00FB534C" w:rsidRPr="00103599" w:rsidRDefault="00FB534C" w:rsidP="00FB534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5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A900" w14:textId="77777777" w:rsidR="00FB534C" w:rsidRPr="00103599" w:rsidRDefault="00FB534C" w:rsidP="00FB534C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5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971" w14:textId="77777777" w:rsidR="00FB534C" w:rsidRPr="00103599" w:rsidRDefault="00FB534C" w:rsidP="00FB534C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5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9917" w14:textId="77777777" w:rsidR="00FB534C" w:rsidRPr="00103599" w:rsidRDefault="00FB534C" w:rsidP="00FB53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  <w:p w14:paraId="216BD6B5" w14:textId="77777777" w:rsidR="00FB534C" w:rsidRPr="00103599" w:rsidRDefault="005A5997" w:rsidP="00FB534C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(без НДС</w:t>
            </w:r>
            <w:r w:rsidR="00FB534C" w:rsidRPr="0010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), руб.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EF1" w14:textId="77777777" w:rsidR="00FB534C" w:rsidRPr="00103599" w:rsidRDefault="005A5997" w:rsidP="005A5997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  <w:r w:rsidR="00FB534C" w:rsidRPr="0010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НДС</w:t>
            </w:r>
            <w:r w:rsidR="00FB534C" w:rsidRPr="0010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), руб</w:t>
            </w:r>
            <w:r w:rsidR="009C50F5" w:rsidRPr="00103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36D6B" w:rsidRPr="00103599" w14:paraId="4A635451" w14:textId="77777777" w:rsidTr="00964A41">
        <w:trPr>
          <w:trHeight w:val="65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D530" w14:textId="77777777" w:rsidR="00B36D6B" w:rsidRPr="00103599" w:rsidRDefault="00B36D6B" w:rsidP="00593A2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3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7EDC" w14:textId="66801125" w:rsidR="00B36D6B" w:rsidRPr="00111C24" w:rsidRDefault="00B36D6B" w:rsidP="00026BC1">
            <w:pPr>
              <w:pStyle w:val="af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ED29" w14:textId="304BC98E" w:rsidR="00B36D6B" w:rsidRPr="00103599" w:rsidRDefault="00B36D6B" w:rsidP="00593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3961" w14:textId="2557B1C6" w:rsidR="00B36D6B" w:rsidRPr="007B3C54" w:rsidRDefault="00B36D6B" w:rsidP="00593A29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FEE7" w14:textId="4FCDCDA9" w:rsidR="00B36D6B" w:rsidRPr="00103599" w:rsidRDefault="00B36D6B" w:rsidP="00593A2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B465" w14:textId="10CE277E" w:rsidR="00B36D6B" w:rsidRPr="00103599" w:rsidRDefault="00B36D6B" w:rsidP="00593A2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7B3C54" w:rsidRPr="00103599" w14:paraId="00DA0598" w14:textId="77777777" w:rsidTr="0055655F">
        <w:trPr>
          <w:trHeight w:val="65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8828" w14:textId="77777777" w:rsidR="007B3C54" w:rsidRPr="00103599" w:rsidRDefault="007B3C54" w:rsidP="007B3C5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37B" w14:textId="57DB5A7C" w:rsidR="007B3C54" w:rsidRPr="00127E71" w:rsidRDefault="007B3C54" w:rsidP="00026BC1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9929" w14:textId="401A9BE4" w:rsidR="007B3C54" w:rsidRPr="00103599" w:rsidRDefault="007B3C54" w:rsidP="007B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9C59" w14:textId="13E12A25" w:rsidR="007B3C54" w:rsidRPr="007B3C54" w:rsidRDefault="007B3C54" w:rsidP="007B3C5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F618" w14:textId="6306B881" w:rsidR="007B3C54" w:rsidRPr="00103599" w:rsidRDefault="007B3C54" w:rsidP="007B3C5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E8EA" w14:textId="5A1E99FF" w:rsidR="007B3C54" w:rsidRPr="00103599" w:rsidRDefault="007B3C54" w:rsidP="007B3C5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  <w:tr w:rsidR="007B3C54" w:rsidRPr="00103599" w14:paraId="1AC8CA33" w14:textId="77777777" w:rsidTr="0055655F">
        <w:trPr>
          <w:trHeight w:val="43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E9E" w14:textId="77777777" w:rsidR="007B3C54" w:rsidRPr="00103599" w:rsidRDefault="007B3C54" w:rsidP="007B3C54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D84C" w14:textId="77777777" w:rsidR="007B3C54" w:rsidRPr="00103599" w:rsidRDefault="007B3C54" w:rsidP="007B3C54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59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92D5" w14:textId="2AC8E9CC" w:rsidR="007B3C54" w:rsidRPr="00103599" w:rsidRDefault="007B3C54" w:rsidP="007B3C5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</w:tr>
    </w:tbl>
    <w:p w14:paraId="2401D1AF" w14:textId="77777777" w:rsidR="00E25DF7" w:rsidRPr="00103599" w:rsidRDefault="00E25DF7" w:rsidP="008855B3">
      <w:pPr>
        <w:rPr>
          <w:rFonts w:ascii="Times New Roman" w:hAnsi="Times New Roman" w:cs="Times New Roman"/>
          <w:sz w:val="24"/>
          <w:szCs w:val="24"/>
        </w:rPr>
      </w:pPr>
    </w:p>
    <w:p w14:paraId="74D5E12A" w14:textId="2DF093B6" w:rsidR="00E25DF7" w:rsidRPr="00D1799E" w:rsidRDefault="00E25DF7" w:rsidP="00E25DF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3599">
        <w:rPr>
          <w:rFonts w:ascii="Times New Roman" w:hAnsi="Times New Roman" w:cs="Times New Roman"/>
          <w:b/>
          <w:sz w:val="24"/>
          <w:szCs w:val="24"/>
        </w:rPr>
        <w:tab/>
        <w:t>ИТОГО:</w:t>
      </w:r>
      <w:r w:rsidR="00685FAB" w:rsidRPr="0010359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64A41">
        <w:rPr>
          <w:rFonts w:ascii="Times New Roman" w:hAnsi="Times New Roman" w:cs="Times New Roman"/>
          <w:b/>
          <w:sz w:val="24"/>
          <w:szCs w:val="24"/>
          <w:lang w:eastAsia="zh-CN"/>
        </w:rPr>
        <w:t>_________________.</w:t>
      </w:r>
    </w:p>
    <w:tbl>
      <w:tblPr>
        <w:tblW w:w="9928" w:type="dxa"/>
        <w:tblLayout w:type="fixed"/>
        <w:tblLook w:val="04A0" w:firstRow="1" w:lastRow="0" w:firstColumn="1" w:lastColumn="0" w:noHBand="0" w:noVBand="1"/>
      </w:tblPr>
      <w:tblGrid>
        <w:gridCol w:w="5080"/>
        <w:gridCol w:w="4848"/>
      </w:tblGrid>
      <w:tr w:rsidR="00E25DF7" w:rsidRPr="00103599" w14:paraId="2B93E120" w14:textId="77777777" w:rsidTr="00797EAD">
        <w:trPr>
          <w:trHeight w:val="620"/>
        </w:trPr>
        <w:tc>
          <w:tcPr>
            <w:tcW w:w="5080" w:type="dxa"/>
          </w:tcPr>
          <w:p w14:paraId="4C2C0A1C" w14:textId="77777777" w:rsidR="00E25DF7" w:rsidRPr="00103599" w:rsidRDefault="00E25DF7" w:rsidP="00797EAD">
            <w:pPr>
              <w:ind w:right="431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508CA5C5" w14:textId="77777777" w:rsidR="00E25DF7" w:rsidRPr="00103599" w:rsidRDefault="00E25DF7" w:rsidP="00797EAD">
            <w:pPr>
              <w:ind w:right="431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EC048FD" w14:textId="77777777" w:rsidR="00E25DF7" w:rsidRPr="00103599" w:rsidRDefault="00E25DF7" w:rsidP="00797EAD">
            <w:pPr>
              <w:ind w:right="431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035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Поставщик:</w:t>
            </w:r>
          </w:p>
          <w:p w14:paraId="71BCE441" w14:textId="77777777" w:rsidR="000E126A" w:rsidRPr="00103599" w:rsidRDefault="000E126A" w:rsidP="000E126A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F509B5" w14:textId="015F7162" w:rsidR="00EB2155" w:rsidRPr="00202330" w:rsidRDefault="00EB2155" w:rsidP="00A104DD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48" w:type="dxa"/>
          </w:tcPr>
          <w:p w14:paraId="2C8241E4" w14:textId="77777777" w:rsidR="00E25DF7" w:rsidRPr="00103599" w:rsidRDefault="00E25DF7" w:rsidP="00797EAD">
            <w:pPr>
              <w:ind w:right="43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1C269934" w14:textId="77777777" w:rsidR="00E25DF7" w:rsidRPr="00103599" w:rsidRDefault="00E25DF7" w:rsidP="00E25DF7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FD01D69" w14:textId="77777777" w:rsidR="00E25DF7" w:rsidRPr="00103599" w:rsidRDefault="00E25DF7" w:rsidP="00E25DF7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35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Покупатель:</w:t>
            </w:r>
          </w:p>
          <w:p w14:paraId="3E04FD7E" w14:textId="77777777" w:rsidR="00685FAB" w:rsidRPr="00103599" w:rsidRDefault="00685FAB" w:rsidP="008E4CFD">
            <w:pPr>
              <w:spacing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116A453D" w14:textId="77777777" w:rsidR="00111C24" w:rsidRPr="00A61E48" w:rsidRDefault="00111C24" w:rsidP="00111C2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E4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Начальник управления по поставкам продукции </w:t>
            </w:r>
            <w:r w:rsidRPr="00A61E48">
              <w:rPr>
                <w:rFonts w:ascii="Times New Roman" w:hAnsi="Times New Roman" w:cs="Times New Roman"/>
                <w:sz w:val="24"/>
                <w:szCs w:val="24"/>
              </w:rPr>
              <w:t>ФГУП «ППП»</w:t>
            </w:r>
          </w:p>
          <w:p w14:paraId="23EFABE3" w14:textId="77777777" w:rsidR="00E74CDF" w:rsidRDefault="00E74CDF" w:rsidP="0068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F07E" w14:textId="77777777" w:rsidR="00E74CDF" w:rsidRPr="00103599" w:rsidRDefault="00E74CDF" w:rsidP="0068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F7" w:rsidRPr="00103599" w14:paraId="401DCA74" w14:textId="77777777" w:rsidTr="00E25DF7">
        <w:trPr>
          <w:trHeight w:val="824"/>
        </w:trPr>
        <w:tc>
          <w:tcPr>
            <w:tcW w:w="5080" w:type="dxa"/>
            <w:hideMark/>
          </w:tcPr>
          <w:p w14:paraId="633049D0" w14:textId="3337D1EB" w:rsidR="00E25DF7" w:rsidRPr="00103599" w:rsidRDefault="00E25DF7" w:rsidP="00E25DF7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</w:t>
            </w:r>
            <w:r w:rsidR="009C50F5"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</w:t>
            </w:r>
            <w:r w:rsidR="00EE760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</w:t>
            </w:r>
            <w:r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/</w:t>
            </w:r>
            <w:r w:rsidR="00A80D3A" w:rsidRPr="00103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A41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="00EE7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359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4E8C8B73" w14:textId="77777777" w:rsidR="00E25DF7" w:rsidRPr="00103599" w:rsidRDefault="00E25DF7" w:rsidP="00E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48" w:type="dxa"/>
            <w:hideMark/>
          </w:tcPr>
          <w:p w14:paraId="00CEA149" w14:textId="4003A34B" w:rsidR="00E25DF7" w:rsidRPr="00103599" w:rsidRDefault="00E25DF7" w:rsidP="002912F2">
            <w:pPr>
              <w:ind w:right="43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</w:t>
            </w:r>
            <w:r w:rsidR="00DE74C9"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</w:t>
            </w:r>
            <w:r w:rsidR="006325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</w:t>
            </w:r>
            <w:r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/</w:t>
            </w:r>
            <w:r w:rsidR="00685FAB"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11C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Н.С. Ильичев</w:t>
            </w:r>
            <w:r w:rsidRPr="0010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</w:p>
          <w:p w14:paraId="120E0D38" w14:textId="77777777" w:rsidR="00E25DF7" w:rsidRPr="00103599" w:rsidRDefault="00E25DF7" w:rsidP="00E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99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14:paraId="51EC9074" w14:textId="77777777" w:rsidR="00E25DF7" w:rsidRDefault="00E25DF7" w:rsidP="00E25DF7">
      <w:pPr>
        <w:rPr>
          <w:rFonts w:ascii="Times New Roman" w:hAnsi="Times New Roman" w:cs="Times New Roman"/>
          <w:sz w:val="26"/>
          <w:szCs w:val="26"/>
        </w:rPr>
      </w:pPr>
    </w:p>
    <w:p w14:paraId="7B6E9F3C" w14:textId="77777777" w:rsidR="0055396C" w:rsidRDefault="0055396C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5DDFAC9E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68EE11EC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1032737D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7A853356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630F5B88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5F3762D2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6AD6FA23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5447077A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43F6A96A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68CE1608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45301888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6129FB43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22991BB9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36646152" w14:textId="77777777" w:rsidR="00D67721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40D590C9" w14:textId="77777777" w:rsidR="000243AB" w:rsidRDefault="000243AB" w:rsidP="00D677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F649ED" w14:textId="77777777" w:rsidR="00D67721" w:rsidRPr="00D67721" w:rsidRDefault="00D67721" w:rsidP="00D67721">
      <w:pPr>
        <w:jc w:val="right"/>
        <w:rPr>
          <w:rFonts w:ascii="Times New Roman" w:hAnsi="Times New Roman" w:cs="Times New Roman"/>
          <w:sz w:val="24"/>
          <w:szCs w:val="24"/>
        </w:rPr>
      </w:pPr>
      <w:r w:rsidRPr="00D67721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5A7ED958" w14:textId="2460C2DF" w:rsidR="00D67721" w:rsidRPr="00D67721" w:rsidRDefault="00111C24" w:rsidP="00D677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243AB">
        <w:rPr>
          <w:rFonts w:ascii="Times New Roman" w:hAnsi="Times New Roman" w:cs="Times New Roman"/>
          <w:sz w:val="24"/>
          <w:szCs w:val="24"/>
        </w:rPr>
        <w:t>Договору №</w:t>
      </w:r>
      <w:r w:rsidR="00964A41">
        <w:rPr>
          <w:rFonts w:ascii="Times New Roman" w:hAnsi="Times New Roman" w:cs="Times New Roman"/>
          <w:sz w:val="24"/>
          <w:szCs w:val="24"/>
        </w:rPr>
        <w:t>___________</w:t>
      </w:r>
    </w:p>
    <w:p w14:paraId="4F64F36A" w14:textId="3672A3D4" w:rsidR="00D67721" w:rsidRPr="00D67721" w:rsidRDefault="001B4E3C" w:rsidP="00D677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____________2020</w:t>
      </w:r>
      <w:r w:rsidR="00D67721" w:rsidRPr="00D67721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6EDAF94E" w14:textId="77777777" w:rsidR="00D67721" w:rsidRPr="00D67721" w:rsidRDefault="00D67721" w:rsidP="00D677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619B1055" w14:textId="77777777" w:rsidR="00D67721" w:rsidRPr="00D67721" w:rsidRDefault="00D67721" w:rsidP="00D6772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CE7568" w14:textId="2556F7DB" w:rsidR="00D67721" w:rsidRPr="00D67721" w:rsidRDefault="00D67721" w:rsidP="00D67721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="008861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оставку мужских наручных часов</w:t>
      </w:r>
    </w:p>
    <w:p w14:paraId="4F7AD92B" w14:textId="77777777" w:rsidR="00D67721" w:rsidRPr="00D67721" w:rsidRDefault="00D67721" w:rsidP="00D67721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40"/>
        <w:gridCol w:w="2120"/>
        <w:gridCol w:w="5789"/>
        <w:gridCol w:w="1348"/>
      </w:tblGrid>
      <w:tr w:rsidR="00954099" w:rsidRPr="00D67721" w14:paraId="20EBAE7D" w14:textId="77777777" w:rsidTr="00797EAD">
        <w:tc>
          <w:tcPr>
            <w:tcW w:w="534" w:type="dxa"/>
          </w:tcPr>
          <w:p w14:paraId="36EA1DEA" w14:textId="77777777" w:rsidR="00D67721" w:rsidRPr="00D67721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7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7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77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3" w:type="dxa"/>
          </w:tcPr>
          <w:p w14:paraId="4E8A64EF" w14:textId="77777777" w:rsidR="00D67721" w:rsidRPr="00D67721" w:rsidRDefault="00D67721" w:rsidP="0079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00" w:type="dxa"/>
          </w:tcPr>
          <w:p w14:paraId="2E4F173E" w14:textId="77777777" w:rsidR="00D67721" w:rsidRPr="00D67721" w:rsidRDefault="00D67721" w:rsidP="0079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17" w:type="dxa"/>
          </w:tcPr>
          <w:p w14:paraId="2B3B6703" w14:textId="77777777" w:rsidR="00D67721" w:rsidRPr="00D67721" w:rsidRDefault="00D67721" w:rsidP="0079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2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</w:tr>
      <w:tr w:rsidR="00954099" w:rsidRPr="00D67721" w14:paraId="2B76667F" w14:textId="77777777" w:rsidTr="00797EAD">
        <w:tc>
          <w:tcPr>
            <w:tcW w:w="534" w:type="dxa"/>
          </w:tcPr>
          <w:p w14:paraId="0C91C76E" w14:textId="77777777" w:rsidR="00D67721" w:rsidRPr="00A5690E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14:paraId="28F5B68D" w14:textId="77777777" w:rsidR="00D67721" w:rsidRPr="00A5690E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14:paraId="0A28A8B3" w14:textId="2F20B69C" w:rsidR="00D67721" w:rsidRPr="00A5690E" w:rsidRDefault="00D67721" w:rsidP="001B4E3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DC88BC" w14:textId="0F22424C" w:rsidR="00D67721" w:rsidRPr="00A5690E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099" w:rsidRPr="00D67721" w14:paraId="64441A52" w14:textId="77777777" w:rsidTr="009C0D66">
        <w:trPr>
          <w:trHeight w:val="900"/>
        </w:trPr>
        <w:tc>
          <w:tcPr>
            <w:tcW w:w="534" w:type="dxa"/>
          </w:tcPr>
          <w:p w14:paraId="7846D393" w14:textId="77777777" w:rsidR="00D67721" w:rsidRPr="00A5690E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14:paraId="563519B7" w14:textId="47D5D811" w:rsidR="00D67721" w:rsidRPr="000243AB" w:rsidRDefault="00D67721" w:rsidP="00797EAD">
            <w:pPr>
              <w:pStyle w:val="ab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0" w:type="dxa"/>
          </w:tcPr>
          <w:p w14:paraId="22CDD1AC" w14:textId="150A5119" w:rsidR="00D67721" w:rsidRPr="00A5690E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F16888" w14:textId="305614AF" w:rsidR="00D67721" w:rsidRPr="00A5690E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099" w:rsidRPr="00D67721" w14:paraId="718FB983" w14:textId="77777777" w:rsidTr="00797EAD">
        <w:tc>
          <w:tcPr>
            <w:tcW w:w="534" w:type="dxa"/>
          </w:tcPr>
          <w:p w14:paraId="23B2B1BA" w14:textId="77777777" w:rsidR="00D67721" w:rsidRPr="00A5690E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195902AA" w14:textId="77777777" w:rsidR="00D67721" w:rsidRPr="00A5690E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9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00" w:type="dxa"/>
          </w:tcPr>
          <w:p w14:paraId="06C80249" w14:textId="77777777" w:rsidR="00D67721" w:rsidRPr="00A5690E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0C6BC8" w14:textId="71644474" w:rsidR="00D67721" w:rsidRPr="00A5690E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CB8F9" w14:textId="77777777" w:rsidR="00D67721" w:rsidRPr="00D67721" w:rsidRDefault="00D67721" w:rsidP="00D67721">
      <w:pPr>
        <w:rPr>
          <w:rFonts w:ascii="Times New Roman" w:hAnsi="Times New Roman" w:cs="Times New Roman"/>
          <w:sz w:val="24"/>
          <w:szCs w:val="24"/>
        </w:rPr>
      </w:pPr>
    </w:p>
    <w:p w14:paraId="15E0EEF8" w14:textId="77777777" w:rsidR="00D67721" w:rsidRPr="00D67721" w:rsidRDefault="00D67721" w:rsidP="00D677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Layout w:type="fixed"/>
        <w:tblLook w:val="04A0" w:firstRow="1" w:lastRow="0" w:firstColumn="1" w:lastColumn="0" w:noHBand="0" w:noVBand="1"/>
      </w:tblPr>
      <w:tblGrid>
        <w:gridCol w:w="5080"/>
        <w:gridCol w:w="4848"/>
      </w:tblGrid>
      <w:tr w:rsidR="00D67721" w:rsidRPr="00103599" w14:paraId="792755AB" w14:textId="77777777" w:rsidTr="00797EAD">
        <w:trPr>
          <w:trHeight w:val="620"/>
        </w:trPr>
        <w:tc>
          <w:tcPr>
            <w:tcW w:w="5080" w:type="dxa"/>
          </w:tcPr>
          <w:p w14:paraId="713C50A5" w14:textId="77777777" w:rsidR="00D67721" w:rsidRPr="00103599" w:rsidRDefault="00D67721" w:rsidP="00797EAD">
            <w:pPr>
              <w:ind w:right="431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31EEBEC1" w14:textId="77777777" w:rsidR="00D67721" w:rsidRPr="00103599" w:rsidRDefault="00D67721" w:rsidP="00797EAD">
            <w:pPr>
              <w:ind w:right="431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14:paraId="2F18D2D9" w14:textId="77777777" w:rsidR="00D67721" w:rsidRPr="00103599" w:rsidRDefault="00D67721" w:rsidP="00797EAD">
            <w:pPr>
              <w:ind w:right="431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0359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Поставщик:</w:t>
            </w:r>
          </w:p>
          <w:p w14:paraId="665D956A" w14:textId="77777777" w:rsidR="00D67721" w:rsidRPr="00103599" w:rsidRDefault="00D67721" w:rsidP="00797EA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88AA05" w14:textId="2EA30FE7" w:rsidR="00D67721" w:rsidRPr="00202330" w:rsidRDefault="00D67721" w:rsidP="00797EAD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48" w:type="dxa"/>
          </w:tcPr>
          <w:p w14:paraId="47EF62D9" w14:textId="77777777" w:rsidR="00D67721" w:rsidRPr="00103599" w:rsidRDefault="00D67721" w:rsidP="00797EAD">
            <w:pPr>
              <w:ind w:right="43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45B0014A" w14:textId="77777777" w:rsidR="00D67721" w:rsidRPr="00103599" w:rsidRDefault="00D67721" w:rsidP="00797EAD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C2E414A" w14:textId="77777777" w:rsidR="00D67721" w:rsidRPr="00103599" w:rsidRDefault="00D67721" w:rsidP="00797EAD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0359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Покупатель:</w:t>
            </w:r>
          </w:p>
          <w:p w14:paraId="658B5958" w14:textId="77777777" w:rsidR="00D67721" w:rsidRPr="00103599" w:rsidRDefault="00D67721" w:rsidP="00797EAD">
            <w:pPr>
              <w:spacing w:line="228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7BF0A5A2" w14:textId="77777777" w:rsidR="00111C24" w:rsidRPr="00A61E48" w:rsidRDefault="00111C24" w:rsidP="00111C2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E4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Начальник управления по поставкам продукции </w:t>
            </w:r>
            <w:r w:rsidRPr="00A61E48">
              <w:rPr>
                <w:rFonts w:ascii="Times New Roman" w:hAnsi="Times New Roman" w:cs="Times New Roman"/>
                <w:sz w:val="24"/>
                <w:szCs w:val="24"/>
              </w:rPr>
              <w:t>ФГУП «ППП»</w:t>
            </w:r>
          </w:p>
          <w:p w14:paraId="52BB8A7B" w14:textId="77777777" w:rsidR="00D67721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C62CD" w14:textId="77777777" w:rsidR="00D67721" w:rsidRPr="00103599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721" w:rsidRPr="00103599" w14:paraId="4E3E90E2" w14:textId="77777777" w:rsidTr="00797EAD">
        <w:trPr>
          <w:trHeight w:val="824"/>
        </w:trPr>
        <w:tc>
          <w:tcPr>
            <w:tcW w:w="5080" w:type="dxa"/>
            <w:hideMark/>
          </w:tcPr>
          <w:p w14:paraId="750E836B" w14:textId="4766364F" w:rsidR="00D67721" w:rsidRPr="00103599" w:rsidRDefault="00D67721" w:rsidP="00797EAD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 /</w:t>
            </w:r>
            <w:r w:rsidRPr="00103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0E55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="001B4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359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14:paraId="48D49B47" w14:textId="77777777" w:rsidR="00D67721" w:rsidRPr="00103599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9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48" w:type="dxa"/>
            <w:hideMark/>
          </w:tcPr>
          <w:p w14:paraId="1F55D2EE" w14:textId="5A5E18C7" w:rsidR="00D67721" w:rsidRPr="00103599" w:rsidRDefault="00D67721" w:rsidP="00797EAD">
            <w:pPr>
              <w:ind w:right="43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</w:t>
            </w:r>
            <w:r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/ </w:t>
            </w:r>
            <w:r w:rsidR="00111C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Н.С. Ильичев</w:t>
            </w:r>
            <w:r w:rsidRPr="00103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59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</w:p>
          <w:p w14:paraId="3A89A9A9" w14:textId="77777777" w:rsidR="00D67721" w:rsidRPr="00103599" w:rsidRDefault="00D67721" w:rsidP="00797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99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14:paraId="51491BCC" w14:textId="77777777" w:rsidR="00D67721" w:rsidRDefault="00D67721" w:rsidP="00D67721"/>
    <w:p w14:paraId="7CBC37F3" w14:textId="77777777" w:rsidR="00D67721" w:rsidRPr="00E25DF7" w:rsidRDefault="00D67721" w:rsidP="00E25DF7">
      <w:pPr>
        <w:ind w:firstLine="720"/>
        <w:rPr>
          <w:rFonts w:ascii="Times New Roman" w:hAnsi="Times New Roman" w:cs="Times New Roman"/>
          <w:sz w:val="26"/>
          <w:szCs w:val="26"/>
        </w:rPr>
      </w:pPr>
    </w:p>
    <w:sectPr w:rsidR="00D67721" w:rsidRPr="00E25DF7" w:rsidSect="009448C4">
      <w:headerReference w:type="default" r:id="rId9"/>
      <w:footerReference w:type="default" r:id="rId10"/>
      <w:pgSz w:w="11906" w:h="16838"/>
      <w:pgMar w:top="1134" w:right="737" w:bottom="1134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0B72F" w14:textId="77777777" w:rsidR="0044038B" w:rsidRDefault="0044038B">
      <w:r>
        <w:separator/>
      </w:r>
    </w:p>
  </w:endnote>
  <w:endnote w:type="continuationSeparator" w:id="0">
    <w:p w14:paraId="3AB6762E" w14:textId="77777777" w:rsidR="0044038B" w:rsidRDefault="0044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0BD0" w14:textId="77777777" w:rsidR="00797EAD" w:rsidRPr="00903B2C" w:rsidRDefault="00797EAD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F8938" w14:textId="77777777" w:rsidR="0044038B" w:rsidRDefault="0044038B">
      <w:r>
        <w:separator/>
      </w:r>
    </w:p>
  </w:footnote>
  <w:footnote w:type="continuationSeparator" w:id="0">
    <w:p w14:paraId="5E5941BA" w14:textId="77777777" w:rsidR="0044038B" w:rsidRDefault="0044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26C6DF3" w14:textId="60DE151F" w:rsidR="00797EAD" w:rsidRPr="00434608" w:rsidRDefault="00797EAD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C80E55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4A6869"/>
    <w:multiLevelType w:val="hybridMultilevel"/>
    <w:tmpl w:val="D104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126AD"/>
    <w:rsid w:val="00017D0F"/>
    <w:rsid w:val="000243AB"/>
    <w:rsid w:val="00026BC1"/>
    <w:rsid w:val="00027FD6"/>
    <w:rsid w:val="00031AE1"/>
    <w:rsid w:val="000347B0"/>
    <w:rsid w:val="00036C65"/>
    <w:rsid w:val="00045A7B"/>
    <w:rsid w:val="000469F3"/>
    <w:rsid w:val="000505CA"/>
    <w:rsid w:val="00050C75"/>
    <w:rsid w:val="00057D3F"/>
    <w:rsid w:val="00067CBF"/>
    <w:rsid w:val="00074FF9"/>
    <w:rsid w:val="00075F9E"/>
    <w:rsid w:val="00076054"/>
    <w:rsid w:val="00077A4F"/>
    <w:rsid w:val="000801E0"/>
    <w:rsid w:val="00082713"/>
    <w:rsid w:val="00084599"/>
    <w:rsid w:val="00085134"/>
    <w:rsid w:val="00086C1D"/>
    <w:rsid w:val="00090D8E"/>
    <w:rsid w:val="000919AA"/>
    <w:rsid w:val="00092773"/>
    <w:rsid w:val="00093DE6"/>
    <w:rsid w:val="000946F8"/>
    <w:rsid w:val="000967D3"/>
    <w:rsid w:val="000A1CC1"/>
    <w:rsid w:val="000A1CF3"/>
    <w:rsid w:val="000A2421"/>
    <w:rsid w:val="000A2AE8"/>
    <w:rsid w:val="000A2EDD"/>
    <w:rsid w:val="000A328E"/>
    <w:rsid w:val="000A4C87"/>
    <w:rsid w:val="000B13BC"/>
    <w:rsid w:val="000B1B33"/>
    <w:rsid w:val="000B2553"/>
    <w:rsid w:val="000B2C2C"/>
    <w:rsid w:val="000B4091"/>
    <w:rsid w:val="000B4383"/>
    <w:rsid w:val="000B5461"/>
    <w:rsid w:val="000C3CA9"/>
    <w:rsid w:val="000C6A18"/>
    <w:rsid w:val="000D759F"/>
    <w:rsid w:val="000E03F7"/>
    <w:rsid w:val="000E126A"/>
    <w:rsid w:val="000F0FF6"/>
    <w:rsid w:val="000F2507"/>
    <w:rsid w:val="000F356E"/>
    <w:rsid w:val="000F3CCF"/>
    <w:rsid w:val="000F4775"/>
    <w:rsid w:val="000F72DD"/>
    <w:rsid w:val="00103599"/>
    <w:rsid w:val="001056BC"/>
    <w:rsid w:val="00111201"/>
    <w:rsid w:val="00111C24"/>
    <w:rsid w:val="001163F0"/>
    <w:rsid w:val="00117316"/>
    <w:rsid w:val="00117B6B"/>
    <w:rsid w:val="00123D81"/>
    <w:rsid w:val="00126E4B"/>
    <w:rsid w:val="00127E71"/>
    <w:rsid w:val="00130416"/>
    <w:rsid w:val="00130BF4"/>
    <w:rsid w:val="001364E6"/>
    <w:rsid w:val="001410FB"/>
    <w:rsid w:val="00141EC3"/>
    <w:rsid w:val="001477AE"/>
    <w:rsid w:val="00151FE6"/>
    <w:rsid w:val="00154EE8"/>
    <w:rsid w:val="00161FF0"/>
    <w:rsid w:val="00165DC3"/>
    <w:rsid w:val="00170741"/>
    <w:rsid w:val="00181FD3"/>
    <w:rsid w:val="00183A76"/>
    <w:rsid w:val="00196123"/>
    <w:rsid w:val="001A15BA"/>
    <w:rsid w:val="001A27B9"/>
    <w:rsid w:val="001A65C4"/>
    <w:rsid w:val="001B1DC7"/>
    <w:rsid w:val="001B4E3C"/>
    <w:rsid w:val="001B7D39"/>
    <w:rsid w:val="001C0E23"/>
    <w:rsid w:val="001C34BC"/>
    <w:rsid w:val="001C56B5"/>
    <w:rsid w:val="001D6B85"/>
    <w:rsid w:val="001D6BA9"/>
    <w:rsid w:val="001E0BAE"/>
    <w:rsid w:val="001E1F4F"/>
    <w:rsid w:val="001E3BD8"/>
    <w:rsid w:val="001F3DBD"/>
    <w:rsid w:val="001F3EB9"/>
    <w:rsid w:val="001F554C"/>
    <w:rsid w:val="00200F6D"/>
    <w:rsid w:val="00202330"/>
    <w:rsid w:val="00202E86"/>
    <w:rsid w:val="00203FE9"/>
    <w:rsid w:val="0020530A"/>
    <w:rsid w:val="00205402"/>
    <w:rsid w:val="00214D99"/>
    <w:rsid w:val="0021638D"/>
    <w:rsid w:val="00217E12"/>
    <w:rsid w:val="00224E99"/>
    <w:rsid w:val="00233E52"/>
    <w:rsid w:val="00236FCE"/>
    <w:rsid w:val="00240137"/>
    <w:rsid w:val="00241DBF"/>
    <w:rsid w:val="00247EA7"/>
    <w:rsid w:val="0025234F"/>
    <w:rsid w:val="002541F8"/>
    <w:rsid w:val="002553A6"/>
    <w:rsid w:val="00265C6A"/>
    <w:rsid w:val="00274A42"/>
    <w:rsid w:val="0028758E"/>
    <w:rsid w:val="002912F2"/>
    <w:rsid w:val="00293B8B"/>
    <w:rsid w:val="00295843"/>
    <w:rsid w:val="002A1FB8"/>
    <w:rsid w:val="002A54C8"/>
    <w:rsid w:val="002B2303"/>
    <w:rsid w:val="002C0BC9"/>
    <w:rsid w:val="002C0DD0"/>
    <w:rsid w:val="002C14DE"/>
    <w:rsid w:val="002C676D"/>
    <w:rsid w:val="002D19A8"/>
    <w:rsid w:val="002D2563"/>
    <w:rsid w:val="002D49C7"/>
    <w:rsid w:val="002E0E2F"/>
    <w:rsid w:val="002E1012"/>
    <w:rsid w:val="002E1D7F"/>
    <w:rsid w:val="002E65B4"/>
    <w:rsid w:val="002F09CD"/>
    <w:rsid w:val="002F222C"/>
    <w:rsid w:val="00300A77"/>
    <w:rsid w:val="00301129"/>
    <w:rsid w:val="003062B0"/>
    <w:rsid w:val="00320DBF"/>
    <w:rsid w:val="00321F02"/>
    <w:rsid w:val="0032723D"/>
    <w:rsid w:val="0033108C"/>
    <w:rsid w:val="00332675"/>
    <w:rsid w:val="00334CAC"/>
    <w:rsid w:val="00334CC2"/>
    <w:rsid w:val="00335B86"/>
    <w:rsid w:val="00335E30"/>
    <w:rsid w:val="00351912"/>
    <w:rsid w:val="00353311"/>
    <w:rsid w:val="003576AC"/>
    <w:rsid w:val="0037125F"/>
    <w:rsid w:val="00376895"/>
    <w:rsid w:val="00392F57"/>
    <w:rsid w:val="003A2516"/>
    <w:rsid w:val="003B7075"/>
    <w:rsid w:val="003C5D86"/>
    <w:rsid w:val="003D3761"/>
    <w:rsid w:val="003D51CF"/>
    <w:rsid w:val="003D5640"/>
    <w:rsid w:val="003F4BA2"/>
    <w:rsid w:val="003F74D2"/>
    <w:rsid w:val="00401981"/>
    <w:rsid w:val="004043C0"/>
    <w:rsid w:val="00405285"/>
    <w:rsid w:val="004101E1"/>
    <w:rsid w:val="00412226"/>
    <w:rsid w:val="00414BFB"/>
    <w:rsid w:val="00417B91"/>
    <w:rsid w:val="00420682"/>
    <w:rsid w:val="00421424"/>
    <w:rsid w:val="0042260C"/>
    <w:rsid w:val="00422B72"/>
    <w:rsid w:val="004265E3"/>
    <w:rsid w:val="00426AF9"/>
    <w:rsid w:val="00427DB0"/>
    <w:rsid w:val="00430BE3"/>
    <w:rsid w:val="0043122C"/>
    <w:rsid w:val="00434608"/>
    <w:rsid w:val="00435316"/>
    <w:rsid w:val="0044038B"/>
    <w:rsid w:val="00441AB0"/>
    <w:rsid w:val="00442308"/>
    <w:rsid w:val="00446462"/>
    <w:rsid w:val="00450847"/>
    <w:rsid w:val="004565FC"/>
    <w:rsid w:val="00464315"/>
    <w:rsid w:val="004747B2"/>
    <w:rsid w:val="004776BB"/>
    <w:rsid w:val="004778B4"/>
    <w:rsid w:val="004821F6"/>
    <w:rsid w:val="00483770"/>
    <w:rsid w:val="00490321"/>
    <w:rsid w:val="00493C04"/>
    <w:rsid w:val="0049757B"/>
    <w:rsid w:val="004A2916"/>
    <w:rsid w:val="004B017D"/>
    <w:rsid w:val="004B046F"/>
    <w:rsid w:val="004B235F"/>
    <w:rsid w:val="004B4487"/>
    <w:rsid w:val="004B7591"/>
    <w:rsid w:val="004C167A"/>
    <w:rsid w:val="004D5DD2"/>
    <w:rsid w:val="004E45CC"/>
    <w:rsid w:val="004E6D9C"/>
    <w:rsid w:val="004E7C2A"/>
    <w:rsid w:val="005010CA"/>
    <w:rsid w:val="0050258C"/>
    <w:rsid w:val="00504C0E"/>
    <w:rsid w:val="005076AB"/>
    <w:rsid w:val="00510720"/>
    <w:rsid w:val="00510E6C"/>
    <w:rsid w:val="00511D3A"/>
    <w:rsid w:val="00513084"/>
    <w:rsid w:val="00521A69"/>
    <w:rsid w:val="00530179"/>
    <w:rsid w:val="005409BA"/>
    <w:rsid w:val="00542F65"/>
    <w:rsid w:val="00552363"/>
    <w:rsid w:val="00552CD6"/>
    <w:rsid w:val="0055396C"/>
    <w:rsid w:val="00554F6B"/>
    <w:rsid w:val="005554F0"/>
    <w:rsid w:val="00555D94"/>
    <w:rsid w:val="0055655F"/>
    <w:rsid w:val="005573B8"/>
    <w:rsid w:val="00562985"/>
    <w:rsid w:val="00562EC3"/>
    <w:rsid w:val="00563189"/>
    <w:rsid w:val="00564875"/>
    <w:rsid w:val="0056493E"/>
    <w:rsid w:val="00571CFF"/>
    <w:rsid w:val="0057608F"/>
    <w:rsid w:val="005778DC"/>
    <w:rsid w:val="0058335E"/>
    <w:rsid w:val="00584F09"/>
    <w:rsid w:val="00593A29"/>
    <w:rsid w:val="00595A11"/>
    <w:rsid w:val="005A089A"/>
    <w:rsid w:val="005A2076"/>
    <w:rsid w:val="005A4762"/>
    <w:rsid w:val="005A485D"/>
    <w:rsid w:val="005A5997"/>
    <w:rsid w:val="005B0771"/>
    <w:rsid w:val="005B3A66"/>
    <w:rsid w:val="005C3A83"/>
    <w:rsid w:val="005C475A"/>
    <w:rsid w:val="005D1FBA"/>
    <w:rsid w:val="005D46E9"/>
    <w:rsid w:val="005D49AE"/>
    <w:rsid w:val="005D5A01"/>
    <w:rsid w:val="005E791A"/>
    <w:rsid w:val="005F2921"/>
    <w:rsid w:val="005F3F84"/>
    <w:rsid w:val="006003FE"/>
    <w:rsid w:val="00606586"/>
    <w:rsid w:val="00610226"/>
    <w:rsid w:val="00613E29"/>
    <w:rsid w:val="0061493D"/>
    <w:rsid w:val="00615353"/>
    <w:rsid w:val="00625575"/>
    <w:rsid w:val="00625FBF"/>
    <w:rsid w:val="00626AF1"/>
    <w:rsid w:val="00626F33"/>
    <w:rsid w:val="00627614"/>
    <w:rsid w:val="00631BDE"/>
    <w:rsid w:val="0063254D"/>
    <w:rsid w:val="00632822"/>
    <w:rsid w:val="006332A3"/>
    <w:rsid w:val="0063527D"/>
    <w:rsid w:val="00635C14"/>
    <w:rsid w:val="00641877"/>
    <w:rsid w:val="00644BF3"/>
    <w:rsid w:val="00644C54"/>
    <w:rsid w:val="00645F1A"/>
    <w:rsid w:val="00647EA6"/>
    <w:rsid w:val="00650465"/>
    <w:rsid w:val="0065270B"/>
    <w:rsid w:val="00654659"/>
    <w:rsid w:val="00654FDC"/>
    <w:rsid w:val="00662D08"/>
    <w:rsid w:val="00674F99"/>
    <w:rsid w:val="00677B99"/>
    <w:rsid w:val="00680188"/>
    <w:rsid w:val="00681251"/>
    <w:rsid w:val="00683D48"/>
    <w:rsid w:val="00685FAB"/>
    <w:rsid w:val="00686DEE"/>
    <w:rsid w:val="00694DEC"/>
    <w:rsid w:val="006A7866"/>
    <w:rsid w:val="006B297B"/>
    <w:rsid w:val="006B5AEE"/>
    <w:rsid w:val="006C2068"/>
    <w:rsid w:val="006C33BB"/>
    <w:rsid w:val="006C6F8F"/>
    <w:rsid w:val="006C7481"/>
    <w:rsid w:val="006D13B2"/>
    <w:rsid w:val="006D14CC"/>
    <w:rsid w:val="006D1F0E"/>
    <w:rsid w:val="006D2380"/>
    <w:rsid w:val="006D28C8"/>
    <w:rsid w:val="006E162E"/>
    <w:rsid w:val="006E2102"/>
    <w:rsid w:val="006E7D3E"/>
    <w:rsid w:val="006F0339"/>
    <w:rsid w:val="006F321B"/>
    <w:rsid w:val="006F3450"/>
    <w:rsid w:val="006F387A"/>
    <w:rsid w:val="0070488A"/>
    <w:rsid w:val="007109FA"/>
    <w:rsid w:val="00714D34"/>
    <w:rsid w:val="00716D12"/>
    <w:rsid w:val="00727774"/>
    <w:rsid w:val="007300FE"/>
    <w:rsid w:val="00731CC3"/>
    <w:rsid w:val="00731D88"/>
    <w:rsid w:val="007343BE"/>
    <w:rsid w:val="00736033"/>
    <w:rsid w:val="00742A9B"/>
    <w:rsid w:val="0075542D"/>
    <w:rsid w:val="0075743A"/>
    <w:rsid w:val="007620D1"/>
    <w:rsid w:val="00763EE8"/>
    <w:rsid w:val="007734D3"/>
    <w:rsid w:val="007740A7"/>
    <w:rsid w:val="00786772"/>
    <w:rsid w:val="00792A60"/>
    <w:rsid w:val="007937F1"/>
    <w:rsid w:val="00796391"/>
    <w:rsid w:val="00797EAD"/>
    <w:rsid w:val="007A3E91"/>
    <w:rsid w:val="007A68C5"/>
    <w:rsid w:val="007B3197"/>
    <w:rsid w:val="007B3C54"/>
    <w:rsid w:val="007B7C3B"/>
    <w:rsid w:val="007C05B4"/>
    <w:rsid w:val="007C4710"/>
    <w:rsid w:val="007C589A"/>
    <w:rsid w:val="007D1506"/>
    <w:rsid w:val="007D169D"/>
    <w:rsid w:val="007D4DD6"/>
    <w:rsid w:val="007D7DE4"/>
    <w:rsid w:val="007E0527"/>
    <w:rsid w:val="007E0FAB"/>
    <w:rsid w:val="007E4843"/>
    <w:rsid w:val="007E5017"/>
    <w:rsid w:val="007E5A53"/>
    <w:rsid w:val="007F051C"/>
    <w:rsid w:val="007F0FB5"/>
    <w:rsid w:val="007F138A"/>
    <w:rsid w:val="007F6B7F"/>
    <w:rsid w:val="00811152"/>
    <w:rsid w:val="00811DF8"/>
    <w:rsid w:val="0081284F"/>
    <w:rsid w:val="0081405B"/>
    <w:rsid w:val="008158B6"/>
    <w:rsid w:val="00817C15"/>
    <w:rsid w:val="0082514D"/>
    <w:rsid w:val="00825175"/>
    <w:rsid w:val="008319F0"/>
    <w:rsid w:val="00833B32"/>
    <w:rsid w:val="0083522F"/>
    <w:rsid w:val="008427B7"/>
    <w:rsid w:val="00843F1E"/>
    <w:rsid w:val="00845717"/>
    <w:rsid w:val="00851D0A"/>
    <w:rsid w:val="00853CE7"/>
    <w:rsid w:val="00857332"/>
    <w:rsid w:val="00860730"/>
    <w:rsid w:val="00861D2A"/>
    <w:rsid w:val="00864C4F"/>
    <w:rsid w:val="008746E9"/>
    <w:rsid w:val="0088363E"/>
    <w:rsid w:val="008855B3"/>
    <w:rsid w:val="0088613F"/>
    <w:rsid w:val="008871AF"/>
    <w:rsid w:val="00891D3E"/>
    <w:rsid w:val="0089207A"/>
    <w:rsid w:val="008954AB"/>
    <w:rsid w:val="00896F82"/>
    <w:rsid w:val="008A0758"/>
    <w:rsid w:val="008B0A52"/>
    <w:rsid w:val="008B45D8"/>
    <w:rsid w:val="008C1EFE"/>
    <w:rsid w:val="008C348B"/>
    <w:rsid w:val="008D2A15"/>
    <w:rsid w:val="008D2AAF"/>
    <w:rsid w:val="008D344C"/>
    <w:rsid w:val="008D6347"/>
    <w:rsid w:val="008E4CFD"/>
    <w:rsid w:val="008E6EF7"/>
    <w:rsid w:val="008F35D9"/>
    <w:rsid w:val="008F5162"/>
    <w:rsid w:val="008F77D6"/>
    <w:rsid w:val="0090089E"/>
    <w:rsid w:val="00903011"/>
    <w:rsid w:val="00903B2C"/>
    <w:rsid w:val="00917ED2"/>
    <w:rsid w:val="00920C60"/>
    <w:rsid w:val="009268D0"/>
    <w:rsid w:val="00927BF0"/>
    <w:rsid w:val="00933A19"/>
    <w:rsid w:val="00937540"/>
    <w:rsid w:val="00942DFD"/>
    <w:rsid w:val="009448C4"/>
    <w:rsid w:val="00950CA6"/>
    <w:rsid w:val="00954099"/>
    <w:rsid w:val="009549C6"/>
    <w:rsid w:val="00955337"/>
    <w:rsid w:val="00962F11"/>
    <w:rsid w:val="00964A41"/>
    <w:rsid w:val="00971A67"/>
    <w:rsid w:val="00974355"/>
    <w:rsid w:val="00974574"/>
    <w:rsid w:val="0097758A"/>
    <w:rsid w:val="00983985"/>
    <w:rsid w:val="00984ADB"/>
    <w:rsid w:val="0098645D"/>
    <w:rsid w:val="009870BF"/>
    <w:rsid w:val="00991ECD"/>
    <w:rsid w:val="009925DB"/>
    <w:rsid w:val="0099387F"/>
    <w:rsid w:val="009A2B1D"/>
    <w:rsid w:val="009A5A64"/>
    <w:rsid w:val="009A607C"/>
    <w:rsid w:val="009A60B6"/>
    <w:rsid w:val="009B1E3C"/>
    <w:rsid w:val="009B2156"/>
    <w:rsid w:val="009B4C9C"/>
    <w:rsid w:val="009C0871"/>
    <w:rsid w:val="009C0D66"/>
    <w:rsid w:val="009C50F5"/>
    <w:rsid w:val="009D1C90"/>
    <w:rsid w:val="009D46CB"/>
    <w:rsid w:val="009D723A"/>
    <w:rsid w:val="009E3EA5"/>
    <w:rsid w:val="009F3346"/>
    <w:rsid w:val="009F645D"/>
    <w:rsid w:val="00A03525"/>
    <w:rsid w:val="00A05CA5"/>
    <w:rsid w:val="00A104DD"/>
    <w:rsid w:val="00A1086C"/>
    <w:rsid w:val="00A11CC0"/>
    <w:rsid w:val="00A12A81"/>
    <w:rsid w:val="00A12B8E"/>
    <w:rsid w:val="00A178C4"/>
    <w:rsid w:val="00A25196"/>
    <w:rsid w:val="00A266BB"/>
    <w:rsid w:val="00A27294"/>
    <w:rsid w:val="00A27B04"/>
    <w:rsid w:val="00A342A2"/>
    <w:rsid w:val="00A364B5"/>
    <w:rsid w:val="00A36C49"/>
    <w:rsid w:val="00A37343"/>
    <w:rsid w:val="00A45476"/>
    <w:rsid w:val="00A456B3"/>
    <w:rsid w:val="00A470A2"/>
    <w:rsid w:val="00A5237A"/>
    <w:rsid w:val="00A5690E"/>
    <w:rsid w:val="00A570F9"/>
    <w:rsid w:val="00A60AEF"/>
    <w:rsid w:val="00A61E48"/>
    <w:rsid w:val="00A6610A"/>
    <w:rsid w:val="00A661FF"/>
    <w:rsid w:val="00A66B80"/>
    <w:rsid w:val="00A76777"/>
    <w:rsid w:val="00A80B88"/>
    <w:rsid w:val="00A80D3A"/>
    <w:rsid w:val="00A824ED"/>
    <w:rsid w:val="00A82C13"/>
    <w:rsid w:val="00A842ED"/>
    <w:rsid w:val="00AA111A"/>
    <w:rsid w:val="00AA1394"/>
    <w:rsid w:val="00AA1631"/>
    <w:rsid w:val="00AA5986"/>
    <w:rsid w:val="00AA7E7D"/>
    <w:rsid w:val="00AB2660"/>
    <w:rsid w:val="00AC429F"/>
    <w:rsid w:val="00AC6DBB"/>
    <w:rsid w:val="00AD0079"/>
    <w:rsid w:val="00AD059B"/>
    <w:rsid w:val="00AD111B"/>
    <w:rsid w:val="00AD16F6"/>
    <w:rsid w:val="00AD4F8B"/>
    <w:rsid w:val="00AE17C7"/>
    <w:rsid w:val="00AE1B04"/>
    <w:rsid w:val="00AF2D5D"/>
    <w:rsid w:val="00AF6EC7"/>
    <w:rsid w:val="00AF79A5"/>
    <w:rsid w:val="00B00ACB"/>
    <w:rsid w:val="00B01803"/>
    <w:rsid w:val="00B02966"/>
    <w:rsid w:val="00B04E6F"/>
    <w:rsid w:val="00B0551E"/>
    <w:rsid w:val="00B0569A"/>
    <w:rsid w:val="00B07088"/>
    <w:rsid w:val="00B077E9"/>
    <w:rsid w:val="00B103E4"/>
    <w:rsid w:val="00B11E0A"/>
    <w:rsid w:val="00B15791"/>
    <w:rsid w:val="00B22EA9"/>
    <w:rsid w:val="00B278D0"/>
    <w:rsid w:val="00B322DB"/>
    <w:rsid w:val="00B35698"/>
    <w:rsid w:val="00B36D6B"/>
    <w:rsid w:val="00B42B8C"/>
    <w:rsid w:val="00B446A4"/>
    <w:rsid w:val="00B472E8"/>
    <w:rsid w:val="00B52238"/>
    <w:rsid w:val="00B63B1E"/>
    <w:rsid w:val="00B643F6"/>
    <w:rsid w:val="00B836FE"/>
    <w:rsid w:val="00B85019"/>
    <w:rsid w:val="00B938EB"/>
    <w:rsid w:val="00BA04D9"/>
    <w:rsid w:val="00BA177B"/>
    <w:rsid w:val="00BA296B"/>
    <w:rsid w:val="00BA349B"/>
    <w:rsid w:val="00BA5E0F"/>
    <w:rsid w:val="00BB4BDA"/>
    <w:rsid w:val="00BC098E"/>
    <w:rsid w:val="00BC1912"/>
    <w:rsid w:val="00BC19F1"/>
    <w:rsid w:val="00BC21A4"/>
    <w:rsid w:val="00BC34A3"/>
    <w:rsid w:val="00BC606E"/>
    <w:rsid w:val="00BC73E4"/>
    <w:rsid w:val="00BE0C9B"/>
    <w:rsid w:val="00BE1006"/>
    <w:rsid w:val="00BE1CF0"/>
    <w:rsid w:val="00BE3D67"/>
    <w:rsid w:val="00BE5355"/>
    <w:rsid w:val="00BF0AC2"/>
    <w:rsid w:val="00BF11E5"/>
    <w:rsid w:val="00BF679D"/>
    <w:rsid w:val="00BF6B17"/>
    <w:rsid w:val="00C11226"/>
    <w:rsid w:val="00C12B0E"/>
    <w:rsid w:val="00C12FE7"/>
    <w:rsid w:val="00C1655D"/>
    <w:rsid w:val="00C1679B"/>
    <w:rsid w:val="00C167BA"/>
    <w:rsid w:val="00C24471"/>
    <w:rsid w:val="00C245F5"/>
    <w:rsid w:val="00C25FE5"/>
    <w:rsid w:val="00C469F3"/>
    <w:rsid w:val="00C50A8E"/>
    <w:rsid w:val="00C60324"/>
    <w:rsid w:val="00C620D0"/>
    <w:rsid w:val="00C70100"/>
    <w:rsid w:val="00C74D2D"/>
    <w:rsid w:val="00C76D27"/>
    <w:rsid w:val="00C80E55"/>
    <w:rsid w:val="00C82F76"/>
    <w:rsid w:val="00C87030"/>
    <w:rsid w:val="00C9239E"/>
    <w:rsid w:val="00C93213"/>
    <w:rsid w:val="00CA647B"/>
    <w:rsid w:val="00CB2043"/>
    <w:rsid w:val="00CB7469"/>
    <w:rsid w:val="00CD508B"/>
    <w:rsid w:val="00CE20D1"/>
    <w:rsid w:val="00CE53DA"/>
    <w:rsid w:val="00CE59CD"/>
    <w:rsid w:val="00CE75CC"/>
    <w:rsid w:val="00CF31C3"/>
    <w:rsid w:val="00D03824"/>
    <w:rsid w:val="00D04BC5"/>
    <w:rsid w:val="00D07FCD"/>
    <w:rsid w:val="00D108B5"/>
    <w:rsid w:val="00D11977"/>
    <w:rsid w:val="00D12BEF"/>
    <w:rsid w:val="00D1567E"/>
    <w:rsid w:val="00D173BC"/>
    <w:rsid w:val="00D1799E"/>
    <w:rsid w:val="00D20162"/>
    <w:rsid w:val="00D20D6F"/>
    <w:rsid w:val="00D215B0"/>
    <w:rsid w:val="00D219DB"/>
    <w:rsid w:val="00D22114"/>
    <w:rsid w:val="00D227FF"/>
    <w:rsid w:val="00D277CC"/>
    <w:rsid w:val="00D34760"/>
    <w:rsid w:val="00D34AF2"/>
    <w:rsid w:val="00D369BA"/>
    <w:rsid w:val="00D44D0E"/>
    <w:rsid w:val="00D47FAA"/>
    <w:rsid w:val="00D503C6"/>
    <w:rsid w:val="00D53EA8"/>
    <w:rsid w:val="00D61090"/>
    <w:rsid w:val="00D65914"/>
    <w:rsid w:val="00D67721"/>
    <w:rsid w:val="00D713DD"/>
    <w:rsid w:val="00D808BE"/>
    <w:rsid w:val="00D845D1"/>
    <w:rsid w:val="00D92AC7"/>
    <w:rsid w:val="00DA2058"/>
    <w:rsid w:val="00DA4CBD"/>
    <w:rsid w:val="00DA62B0"/>
    <w:rsid w:val="00DB1656"/>
    <w:rsid w:val="00DB5D30"/>
    <w:rsid w:val="00DB61C4"/>
    <w:rsid w:val="00DB73E5"/>
    <w:rsid w:val="00DC4F8C"/>
    <w:rsid w:val="00DC68E0"/>
    <w:rsid w:val="00DC7055"/>
    <w:rsid w:val="00DC7A82"/>
    <w:rsid w:val="00DD3B0D"/>
    <w:rsid w:val="00DD3CB9"/>
    <w:rsid w:val="00DD69D9"/>
    <w:rsid w:val="00DE0B8F"/>
    <w:rsid w:val="00DE4E06"/>
    <w:rsid w:val="00DE7208"/>
    <w:rsid w:val="00DE74C9"/>
    <w:rsid w:val="00DF0288"/>
    <w:rsid w:val="00DF66FF"/>
    <w:rsid w:val="00E0003D"/>
    <w:rsid w:val="00E06F8A"/>
    <w:rsid w:val="00E13C25"/>
    <w:rsid w:val="00E149BE"/>
    <w:rsid w:val="00E14DF1"/>
    <w:rsid w:val="00E25236"/>
    <w:rsid w:val="00E259EC"/>
    <w:rsid w:val="00E25DF7"/>
    <w:rsid w:val="00E27F54"/>
    <w:rsid w:val="00E3297A"/>
    <w:rsid w:val="00E33C7A"/>
    <w:rsid w:val="00E45BA7"/>
    <w:rsid w:val="00E47500"/>
    <w:rsid w:val="00E47F52"/>
    <w:rsid w:val="00E556EB"/>
    <w:rsid w:val="00E61884"/>
    <w:rsid w:val="00E61A6F"/>
    <w:rsid w:val="00E72775"/>
    <w:rsid w:val="00E735DE"/>
    <w:rsid w:val="00E74CDF"/>
    <w:rsid w:val="00E75056"/>
    <w:rsid w:val="00E86DE2"/>
    <w:rsid w:val="00E90357"/>
    <w:rsid w:val="00E95557"/>
    <w:rsid w:val="00E97B7B"/>
    <w:rsid w:val="00EA11B6"/>
    <w:rsid w:val="00EA32AA"/>
    <w:rsid w:val="00EB2155"/>
    <w:rsid w:val="00EB258B"/>
    <w:rsid w:val="00EB323F"/>
    <w:rsid w:val="00EB3DBE"/>
    <w:rsid w:val="00EB477F"/>
    <w:rsid w:val="00EC13BC"/>
    <w:rsid w:val="00EC1FF9"/>
    <w:rsid w:val="00EC29DA"/>
    <w:rsid w:val="00EC3D10"/>
    <w:rsid w:val="00EC5092"/>
    <w:rsid w:val="00EC6EAC"/>
    <w:rsid w:val="00ED2D04"/>
    <w:rsid w:val="00EE0773"/>
    <w:rsid w:val="00EE1D21"/>
    <w:rsid w:val="00EE7609"/>
    <w:rsid w:val="00EF123B"/>
    <w:rsid w:val="00EF41BD"/>
    <w:rsid w:val="00EF7089"/>
    <w:rsid w:val="00F07FF4"/>
    <w:rsid w:val="00F10582"/>
    <w:rsid w:val="00F178DB"/>
    <w:rsid w:val="00F2040B"/>
    <w:rsid w:val="00F208E5"/>
    <w:rsid w:val="00F2181B"/>
    <w:rsid w:val="00F25FAE"/>
    <w:rsid w:val="00F30120"/>
    <w:rsid w:val="00F32DBD"/>
    <w:rsid w:val="00F33F7B"/>
    <w:rsid w:val="00F35F81"/>
    <w:rsid w:val="00F3677C"/>
    <w:rsid w:val="00F368F6"/>
    <w:rsid w:val="00F37FF3"/>
    <w:rsid w:val="00F43A40"/>
    <w:rsid w:val="00F57B7A"/>
    <w:rsid w:val="00F6130A"/>
    <w:rsid w:val="00F64EE5"/>
    <w:rsid w:val="00F7729E"/>
    <w:rsid w:val="00F77CBC"/>
    <w:rsid w:val="00F81073"/>
    <w:rsid w:val="00F83486"/>
    <w:rsid w:val="00F849AD"/>
    <w:rsid w:val="00F90B56"/>
    <w:rsid w:val="00F916ED"/>
    <w:rsid w:val="00F92BD1"/>
    <w:rsid w:val="00F94AA9"/>
    <w:rsid w:val="00F96AC4"/>
    <w:rsid w:val="00F97C60"/>
    <w:rsid w:val="00FA310B"/>
    <w:rsid w:val="00FA59A5"/>
    <w:rsid w:val="00FB275D"/>
    <w:rsid w:val="00FB374F"/>
    <w:rsid w:val="00FB534C"/>
    <w:rsid w:val="00FC20A1"/>
    <w:rsid w:val="00FC54F1"/>
    <w:rsid w:val="00FC6B46"/>
    <w:rsid w:val="00FC7C02"/>
    <w:rsid w:val="00FD065E"/>
    <w:rsid w:val="00FD1DFB"/>
    <w:rsid w:val="00FD6FA0"/>
    <w:rsid w:val="00FD758C"/>
    <w:rsid w:val="00FE1E47"/>
    <w:rsid w:val="00FE2F93"/>
    <w:rsid w:val="00FE310E"/>
    <w:rsid w:val="00FE5CEC"/>
    <w:rsid w:val="00FF35E2"/>
    <w:rsid w:val="00FF374C"/>
    <w:rsid w:val="00FF3E94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B992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rsid w:val="00D808BE"/>
    <w:pPr>
      <w:ind w:left="283" w:firstLine="709"/>
    </w:pPr>
  </w:style>
  <w:style w:type="paragraph" w:styleId="a7">
    <w:name w:val="header"/>
    <w:basedOn w:val="a"/>
    <w:link w:val="a8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b">
    <w:name w:val="Содержимое таблицы"/>
    <w:basedOn w:val="a"/>
    <w:rsid w:val="00D808BE"/>
    <w:pPr>
      <w:suppressLineNumbers/>
    </w:pPr>
  </w:style>
  <w:style w:type="paragraph" w:customStyle="1" w:styleId="ac">
    <w:name w:val="Заголовок таблицы"/>
    <w:basedOn w:val="ab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a">
    <w:name w:val="Нижний колонтитул Знак"/>
    <w:basedOn w:val="a1"/>
    <w:link w:val="a9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0">
    <w:name w:val="footnote text"/>
    <w:basedOn w:val="a"/>
    <w:link w:val="af1"/>
    <w:unhideWhenUsed/>
    <w:rsid w:val="008855B3"/>
    <w:rPr>
      <w:sz w:val="20"/>
      <w:szCs w:val="18"/>
    </w:rPr>
  </w:style>
  <w:style w:type="character" w:customStyle="1" w:styleId="af1">
    <w:name w:val="Текст сноски Знак"/>
    <w:basedOn w:val="a1"/>
    <w:link w:val="af0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2">
    <w:name w:val="footnote reference"/>
    <w:basedOn w:val="a1"/>
    <w:unhideWhenUsed/>
    <w:rsid w:val="008855B3"/>
    <w:rPr>
      <w:vertAlign w:val="superscript"/>
    </w:rPr>
  </w:style>
  <w:style w:type="character" w:customStyle="1" w:styleId="a8">
    <w:name w:val="Верхний колонтитул Знак"/>
    <w:basedOn w:val="a1"/>
    <w:link w:val="a7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3">
    <w:name w:val="annotation reference"/>
    <w:basedOn w:val="a1"/>
    <w:uiPriority w:val="99"/>
    <w:semiHidden/>
    <w:unhideWhenUsed/>
    <w:rsid w:val="00017D0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17D0F"/>
    <w:rPr>
      <w:sz w:val="20"/>
      <w:szCs w:val="18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17D0F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7D0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7D0F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8">
    <w:name w:val="Revision"/>
    <w:hidden/>
    <w:uiPriority w:val="99"/>
    <w:semiHidden/>
    <w:rsid w:val="00017D0F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9">
    <w:name w:val="Hyperlink"/>
    <w:basedOn w:val="a1"/>
    <w:uiPriority w:val="99"/>
    <w:unhideWhenUsed/>
    <w:rsid w:val="00217E12"/>
    <w:rPr>
      <w:color w:val="0000FF"/>
      <w:u w:val="single"/>
    </w:rPr>
  </w:style>
  <w:style w:type="paragraph" w:styleId="afa">
    <w:name w:val="No Spacing"/>
    <w:link w:val="afb"/>
    <w:uiPriority w:val="1"/>
    <w:qFormat/>
    <w:rsid w:val="00593A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F74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DD3B0D"/>
    <w:rPr>
      <w:color w:val="605E5C"/>
      <w:shd w:val="clear" w:color="auto" w:fill="E1DFDD"/>
    </w:rPr>
  </w:style>
  <w:style w:type="table" w:styleId="afc">
    <w:name w:val="Table Grid"/>
    <w:basedOn w:val="a2"/>
    <w:uiPriority w:val="59"/>
    <w:rsid w:val="00D677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Без интервала Знак"/>
    <w:basedOn w:val="a1"/>
    <w:link w:val="afa"/>
    <w:uiPriority w:val="1"/>
    <w:rsid w:val="00D677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rsid w:val="00D67721"/>
    <w:pPr>
      <w:widowControl w:val="0"/>
      <w:autoSpaceDE w:val="0"/>
      <w:autoSpaceDN w:val="0"/>
      <w:adjustRightInd w:val="0"/>
      <w:spacing w:before="540" w:line="256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rsid w:val="00D808BE"/>
    <w:pPr>
      <w:ind w:left="283" w:firstLine="709"/>
    </w:pPr>
  </w:style>
  <w:style w:type="paragraph" w:styleId="a7">
    <w:name w:val="header"/>
    <w:basedOn w:val="a"/>
    <w:link w:val="a8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b">
    <w:name w:val="Содержимое таблицы"/>
    <w:basedOn w:val="a"/>
    <w:rsid w:val="00D808BE"/>
    <w:pPr>
      <w:suppressLineNumbers/>
    </w:pPr>
  </w:style>
  <w:style w:type="paragraph" w:customStyle="1" w:styleId="ac">
    <w:name w:val="Заголовок таблицы"/>
    <w:basedOn w:val="ab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a">
    <w:name w:val="Нижний колонтитул Знак"/>
    <w:basedOn w:val="a1"/>
    <w:link w:val="a9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0">
    <w:name w:val="footnote text"/>
    <w:basedOn w:val="a"/>
    <w:link w:val="af1"/>
    <w:unhideWhenUsed/>
    <w:rsid w:val="008855B3"/>
    <w:rPr>
      <w:sz w:val="20"/>
      <w:szCs w:val="18"/>
    </w:rPr>
  </w:style>
  <w:style w:type="character" w:customStyle="1" w:styleId="af1">
    <w:name w:val="Текст сноски Знак"/>
    <w:basedOn w:val="a1"/>
    <w:link w:val="af0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2">
    <w:name w:val="footnote reference"/>
    <w:basedOn w:val="a1"/>
    <w:unhideWhenUsed/>
    <w:rsid w:val="008855B3"/>
    <w:rPr>
      <w:vertAlign w:val="superscript"/>
    </w:rPr>
  </w:style>
  <w:style w:type="character" w:customStyle="1" w:styleId="a8">
    <w:name w:val="Верхний колонтитул Знак"/>
    <w:basedOn w:val="a1"/>
    <w:link w:val="a7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styleId="af3">
    <w:name w:val="annotation reference"/>
    <w:basedOn w:val="a1"/>
    <w:uiPriority w:val="99"/>
    <w:semiHidden/>
    <w:unhideWhenUsed/>
    <w:rsid w:val="00017D0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17D0F"/>
    <w:rPr>
      <w:sz w:val="20"/>
      <w:szCs w:val="18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17D0F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7D0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7D0F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8">
    <w:name w:val="Revision"/>
    <w:hidden/>
    <w:uiPriority w:val="99"/>
    <w:semiHidden/>
    <w:rsid w:val="00017D0F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9">
    <w:name w:val="Hyperlink"/>
    <w:basedOn w:val="a1"/>
    <w:uiPriority w:val="99"/>
    <w:unhideWhenUsed/>
    <w:rsid w:val="00217E12"/>
    <w:rPr>
      <w:color w:val="0000FF"/>
      <w:u w:val="single"/>
    </w:rPr>
  </w:style>
  <w:style w:type="paragraph" w:styleId="afa">
    <w:name w:val="No Spacing"/>
    <w:link w:val="afb"/>
    <w:uiPriority w:val="1"/>
    <w:qFormat/>
    <w:rsid w:val="00593A2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F74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DD3B0D"/>
    <w:rPr>
      <w:color w:val="605E5C"/>
      <w:shd w:val="clear" w:color="auto" w:fill="E1DFDD"/>
    </w:rPr>
  </w:style>
  <w:style w:type="table" w:styleId="afc">
    <w:name w:val="Table Grid"/>
    <w:basedOn w:val="a2"/>
    <w:uiPriority w:val="59"/>
    <w:rsid w:val="00D677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Без интервала Знак"/>
    <w:basedOn w:val="a1"/>
    <w:link w:val="afa"/>
    <w:uiPriority w:val="1"/>
    <w:rsid w:val="00D677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rsid w:val="00D67721"/>
    <w:pPr>
      <w:widowControl w:val="0"/>
      <w:autoSpaceDE w:val="0"/>
      <w:autoSpaceDN w:val="0"/>
      <w:adjustRightInd w:val="0"/>
      <w:spacing w:before="540" w:line="256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4300-6594-4899-8839-BE2E6287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37</cp:revision>
  <cp:lastPrinted>2019-09-24T09:46:00Z</cp:lastPrinted>
  <dcterms:created xsi:type="dcterms:W3CDTF">2019-10-11T12:41:00Z</dcterms:created>
  <dcterms:modified xsi:type="dcterms:W3CDTF">2020-10-22T06:19:00Z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